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2F" w:rsidRPr="00D152B4" w:rsidRDefault="00844D2F" w:rsidP="006C0CAA">
      <w:pPr>
        <w:jc w:val="center"/>
        <w:rPr>
          <w:b/>
          <w:sz w:val="28"/>
          <w:szCs w:val="28"/>
        </w:rPr>
      </w:pPr>
      <w:r w:rsidRPr="00D152B4">
        <w:rPr>
          <w:b/>
          <w:sz w:val="28"/>
          <w:szCs w:val="28"/>
        </w:rPr>
        <w:t xml:space="preserve">Механизмы стимулирования инвестиционной деятельности </w:t>
      </w:r>
    </w:p>
    <w:p w:rsidR="00D56B17" w:rsidRPr="00DF7742" w:rsidRDefault="00844D2F" w:rsidP="00D56B17">
      <w:pPr>
        <w:jc w:val="center"/>
        <w:rPr>
          <w:b/>
          <w:sz w:val="28"/>
          <w:szCs w:val="28"/>
        </w:rPr>
      </w:pPr>
      <w:r w:rsidRPr="00D152B4">
        <w:rPr>
          <w:b/>
          <w:sz w:val="28"/>
          <w:szCs w:val="28"/>
        </w:rPr>
        <w:t>в Республике Алтай</w:t>
      </w:r>
      <w:r w:rsidR="00D56B17">
        <w:rPr>
          <w:b/>
          <w:sz w:val="28"/>
          <w:szCs w:val="28"/>
        </w:rPr>
        <w:t xml:space="preserve"> </w:t>
      </w:r>
      <w:r w:rsidR="00D56B17" w:rsidRPr="00DF7742">
        <w:rPr>
          <w:b/>
          <w:sz w:val="28"/>
          <w:szCs w:val="28"/>
        </w:rPr>
        <w:t>(на 01.10.2023)</w:t>
      </w:r>
    </w:p>
    <w:p w:rsidR="00844D2F" w:rsidRPr="00D152B4" w:rsidRDefault="00844D2F" w:rsidP="006C0CAA"/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2996"/>
        <w:gridCol w:w="2686"/>
        <w:gridCol w:w="3177"/>
        <w:gridCol w:w="3372"/>
        <w:gridCol w:w="3391"/>
      </w:tblGrid>
      <w:tr w:rsidR="00D152B4" w:rsidRPr="00E65CE8" w:rsidTr="00DE4511">
        <w:trPr>
          <w:trHeight w:val="545"/>
          <w:tblHeader/>
        </w:trPr>
        <w:tc>
          <w:tcPr>
            <w:tcW w:w="3006" w:type="dxa"/>
            <w:shd w:val="clear" w:color="auto" w:fill="FFFFFF"/>
            <w:vAlign w:val="center"/>
          </w:tcPr>
          <w:p w:rsidR="00844D2F" w:rsidRPr="00E65CE8" w:rsidRDefault="00844D2F" w:rsidP="006C0CAA">
            <w:pPr>
              <w:jc w:val="center"/>
              <w:rPr>
                <w:b/>
              </w:rPr>
            </w:pPr>
            <w:r w:rsidRPr="00E65CE8">
              <w:rPr>
                <w:b/>
                <w:sz w:val="22"/>
              </w:rPr>
              <w:t>Наименование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844D2F" w:rsidRPr="00E65CE8" w:rsidRDefault="00844D2F" w:rsidP="006C0CAA">
            <w:pPr>
              <w:jc w:val="center"/>
              <w:rPr>
                <w:b/>
              </w:rPr>
            </w:pPr>
            <w:r w:rsidRPr="00E65CE8">
              <w:rPr>
                <w:b/>
                <w:sz w:val="22"/>
              </w:rPr>
              <w:t>Документы</w:t>
            </w:r>
          </w:p>
        </w:tc>
        <w:tc>
          <w:tcPr>
            <w:tcW w:w="3137" w:type="dxa"/>
            <w:shd w:val="clear" w:color="auto" w:fill="FFFFFF"/>
            <w:vAlign w:val="center"/>
          </w:tcPr>
          <w:p w:rsidR="00844D2F" w:rsidRPr="00E65CE8" w:rsidRDefault="00844D2F" w:rsidP="006C0CAA">
            <w:pPr>
              <w:jc w:val="center"/>
              <w:rPr>
                <w:b/>
              </w:rPr>
            </w:pPr>
            <w:r w:rsidRPr="00E65CE8">
              <w:rPr>
                <w:b/>
                <w:sz w:val="22"/>
              </w:rPr>
              <w:t>Объемы предоставления</w:t>
            </w:r>
          </w:p>
          <w:p w:rsidR="00E221B1" w:rsidRPr="00E65CE8" w:rsidRDefault="00E221B1" w:rsidP="006C0CAA">
            <w:pPr>
              <w:jc w:val="center"/>
              <w:rPr>
                <w:b/>
              </w:rPr>
            </w:pPr>
          </w:p>
        </w:tc>
        <w:tc>
          <w:tcPr>
            <w:tcW w:w="3383" w:type="dxa"/>
            <w:shd w:val="clear" w:color="auto" w:fill="FFFFFF"/>
            <w:vAlign w:val="center"/>
          </w:tcPr>
          <w:p w:rsidR="00844D2F" w:rsidRPr="00E65CE8" w:rsidRDefault="00844D2F" w:rsidP="006C0CAA">
            <w:pPr>
              <w:jc w:val="center"/>
              <w:rPr>
                <w:b/>
              </w:rPr>
            </w:pPr>
            <w:r w:rsidRPr="00E65CE8">
              <w:rPr>
                <w:b/>
                <w:sz w:val="22"/>
              </w:rPr>
              <w:t>Получатели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44D2F" w:rsidRPr="00E65CE8" w:rsidRDefault="00844D2F" w:rsidP="006C0CAA">
            <w:pPr>
              <w:jc w:val="center"/>
              <w:rPr>
                <w:b/>
              </w:rPr>
            </w:pPr>
            <w:r w:rsidRPr="00E65CE8">
              <w:rPr>
                <w:b/>
                <w:sz w:val="22"/>
              </w:rPr>
              <w:t>Условия предоставления</w:t>
            </w:r>
          </w:p>
        </w:tc>
      </w:tr>
      <w:tr w:rsidR="00D152B4" w:rsidRPr="00E65CE8" w:rsidTr="004D5B76">
        <w:tc>
          <w:tcPr>
            <w:tcW w:w="15622" w:type="dxa"/>
            <w:gridSpan w:val="5"/>
            <w:shd w:val="clear" w:color="auto" w:fill="FFFFFF"/>
          </w:tcPr>
          <w:p w:rsidR="00844D2F" w:rsidRPr="00E65CE8" w:rsidRDefault="00844D2F" w:rsidP="006C0CAA">
            <w:pPr>
              <w:rPr>
                <w:b/>
              </w:rPr>
            </w:pPr>
            <w:r w:rsidRPr="00E65CE8">
              <w:rPr>
                <w:b/>
                <w:sz w:val="22"/>
              </w:rPr>
              <w:t>1. Финансовые меры поддержки (в т.ч. налоговые и бюджетные льготы, инвестиционные кредиты)</w:t>
            </w:r>
          </w:p>
        </w:tc>
      </w:tr>
      <w:tr w:rsidR="001A7F4A" w:rsidRPr="00770151" w:rsidTr="00DE4511">
        <w:tc>
          <w:tcPr>
            <w:tcW w:w="3006" w:type="dxa"/>
            <w:shd w:val="clear" w:color="auto" w:fill="FFFFFF"/>
          </w:tcPr>
          <w:p w:rsidR="00EA10F8" w:rsidRPr="00770151" w:rsidRDefault="00C721A8" w:rsidP="006C0CAA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t>Предоставление субсидий сельскохозяйственным товаропроизводителям на государственную поддержку агропромышленного комплекса Республики Алтай: на поддержку животноводства; на поддержку отдельных подотраслей растениеводства и кормопроизводства; на техническую и технологическую модернизацию сельскохозяйственного производства; на развитие семенного картофелеводства, овощеводства; на поддержку рыбохозяйственного комплекса; на возмещение части затрат на уплату процентов по кредитам</w:t>
            </w:r>
          </w:p>
        </w:tc>
        <w:tc>
          <w:tcPr>
            <w:tcW w:w="2694" w:type="dxa"/>
            <w:shd w:val="clear" w:color="auto" w:fill="FFFFFF"/>
          </w:tcPr>
          <w:p w:rsidR="00C721A8" w:rsidRPr="00770151" w:rsidRDefault="00C721A8" w:rsidP="006C0CAA">
            <w:pPr>
              <w:pStyle w:val="ConsPlusTitle"/>
              <w:jc w:val="both"/>
            </w:pPr>
            <w:r w:rsidRPr="00770151">
              <w:rPr>
                <w:rFonts w:ascii="Times New Roman" w:hAnsi="Times New Roman" w:cs="Times New Roman"/>
                <w:b w:val="0"/>
                <w:szCs w:val="24"/>
              </w:rPr>
              <w:t>Постановление Правительства Республики Алтай от 28 апреля 2021 года № 102 «Об утверждении порядков предоставления субсидий сельскохозяйственным товаропроизводителям из республиканского бюджета Республики Алтай на государственную поддержку агропромышленного комплекса Республики Алтай и признании утратившими силу некоторых постановлений Правительства Республики Алтай»</w:t>
            </w:r>
          </w:p>
        </w:tc>
        <w:tc>
          <w:tcPr>
            <w:tcW w:w="3137" w:type="dxa"/>
            <w:shd w:val="clear" w:color="auto" w:fill="FFFFFF"/>
          </w:tcPr>
          <w:p w:rsidR="00C721A8" w:rsidRPr="00770151" w:rsidRDefault="00E62059" w:rsidP="006C0CAA">
            <w:pPr>
              <w:jc w:val="both"/>
            </w:pPr>
            <w:r w:rsidRPr="00770151">
              <w:rPr>
                <w:sz w:val="22"/>
              </w:rPr>
              <w:t>Ставки субсидии,</w:t>
            </w:r>
            <w:r w:rsidR="00C721A8" w:rsidRPr="00770151">
              <w:rPr>
                <w:sz w:val="22"/>
              </w:rPr>
              <w:t xml:space="preserve"> пор</w:t>
            </w:r>
            <w:r w:rsidRPr="00770151">
              <w:rPr>
                <w:sz w:val="22"/>
              </w:rPr>
              <w:t xml:space="preserve">ядок расчета размера субсидии, перечни </w:t>
            </w:r>
            <w:r w:rsidR="00C721A8" w:rsidRPr="00770151">
              <w:rPr>
                <w:sz w:val="22"/>
              </w:rPr>
              <w:t>сельскохозяйственной техники, грузовых автомобилей, животноводческого оборудования, оборудования для заготовки, хранения, переработки фруктов, плодов, ягод, овощей, дикоросов и переработки продукции пантового мараловодства, шерсти, пуха, кожсырья, мяса, молока утверждаются приказом Министерства сельского хозяйства Республики Алтай.</w:t>
            </w:r>
          </w:p>
          <w:p w:rsidR="00190AC4" w:rsidRPr="00770151" w:rsidRDefault="00190AC4" w:rsidP="006C0CAA">
            <w:pPr>
              <w:jc w:val="both"/>
            </w:pPr>
            <w:r w:rsidRPr="00770151">
              <w:rPr>
                <w:sz w:val="22"/>
              </w:rPr>
              <w:t>Объем предусмотренных средств на 2023 год составляет 106,6 млн. рублей</w:t>
            </w:r>
          </w:p>
        </w:tc>
        <w:tc>
          <w:tcPr>
            <w:tcW w:w="3383" w:type="dxa"/>
            <w:shd w:val="clear" w:color="auto" w:fill="FFFFFF"/>
          </w:tcPr>
          <w:p w:rsidR="00C721A8" w:rsidRPr="00770151" w:rsidRDefault="00C721A8" w:rsidP="006C0CAA">
            <w:pPr>
              <w:jc w:val="both"/>
            </w:pPr>
            <w:r w:rsidRPr="00770151">
              <w:rPr>
                <w:sz w:val="22"/>
              </w:rPr>
              <w:t>Сельскохозяйственные товаропроизводители (за исключением граждан, ведущих личное подсобное хозяйство), зарегистрированные</w:t>
            </w:r>
            <w:r w:rsidR="0060027A" w:rsidRPr="00770151">
              <w:rPr>
                <w:sz w:val="22"/>
              </w:rPr>
              <w:t xml:space="preserve"> на территории Республики Алтай</w:t>
            </w:r>
          </w:p>
          <w:p w:rsidR="00C721A8" w:rsidRPr="00770151" w:rsidRDefault="00C721A8" w:rsidP="006C0CAA">
            <w:pPr>
              <w:jc w:val="both"/>
            </w:pPr>
          </w:p>
        </w:tc>
        <w:tc>
          <w:tcPr>
            <w:tcW w:w="3402" w:type="dxa"/>
            <w:shd w:val="clear" w:color="auto" w:fill="FFFFFF"/>
          </w:tcPr>
          <w:p w:rsidR="00C721A8" w:rsidRPr="00770151" w:rsidRDefault="00AF55B7" w:rsidP="006C0CAA">
            <w:pPr>
              <w:contextualSpacing/>
              <w:jc w:val="both"/>
            </w:pPr>
            <w:r w:rsidRPr="00770151">
              <w:rPr>
                <w:sz w:val="22"/>
              </w:rPr>
              <w:t xml:space="preserve">Условия предоставления субсидии указаны в разделе </w:t>
            </w:r>
            <w:r w:rsidRPr="00770151">
              <w:rPr>
                <w:sz w:val="22"/>
                <w:lang w:val="en-US"/>
              </w:rPr>
              <w:t>III</w:t>
            </w:r>
            <w:r w:rsidRPr="00770151">
              <w:rPr>
                <w:sz w:val="22"/>
              </w:rPr>
              <w:t xml:space="preserve"> Порядка предоставления субсидий сельскохозяйственным товаропроизводителям из республиканского бюджета Республики Алтай на государственную поддержку агропромышленного комплекса Республики Алтай, утвержденного Постановлением Правительства Республики Алтай от 28 апреля 2021 года № 102</w:t>
            </w:r>
          </w:p>
        </w:tc>
      </w:tr>
      <w:tr w:rsidR="001A7F4A" w:rsidRPr="00770151" w:rsidTr="00DE4511">
        <w:tc>
          <w:tcPr>
            <w:tcW w:w="3006" w:type="dxa"/>
            <w:shd w:val="clear" w:color="auto" w:fill="auto"/>
          </w:tcPr>
          <w:p w:rsidR="00C721A8" w:rsidRPr="00770151" w:rsidRDefault="00C721A8" w:rsidP="006C0CAA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t>Предоставление грантов «</w:t>
            </w:r>
            <w:proofErr w:type="spellStart"/>
            <w:r w:rsidRPr="00770151">
              <w:rPr>
                <w:sz w:val="22"/>
              </w:rPr>
              <w:t>Агростартап</w:t>
            </w:r>
            <w:proofErr w:type="spellEnd"/>
            <w:r w:rsidRPr="00770151">
              <w:rPr>
                <w:sz w:val="22"/>
              </w:rPr>
              <w:t>» в форме субсидий для софинансирования затрат на создание и развитие крестьянского (фермерского) хозяйства</w:t>
            </w:r>
            <w:r w:rsidR="006A0A55" w:rsidRPr="00770151">
              <w:rPr>
                <w:sz w:val="22"/>
              </w:rPr>
              <w:t xml:space="preserve"> </w:t>
            </w:r>
          </w:p>
          <w:p w:rsidR="00C721A8" w:rsidRPr="00770151" w:rsidRDefault="00C721A8" w:rsidP="006C0CA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shd w:val="clear" w:color="auto" w:fill="auto"/>
          </w:tcPr>
          <w:p w:rsidR="00C721A8" w:rsidRPr="00770151" w:rsidRDefault="00C721A8" w:rsidP="006C0CAA">
            <w:pPr>
              <w:jc w:val="both"/>
            </w:pPr>
            <w:r w:rsidRPr="00770151">
              <w:rPr>
                <w:sz w:val="22"/>
              </w:rPr>
              <w:t xml:space="preserve">Постановление Правительства Республики Алтай от 31.05.2021 № 144 «Об утверждении порядков предоставления субсидий на создание системы поддержки фермеров и развитие сельской кооперации и признании </w:t>
            </w:r>
            <w:r w:rsidRPr="00770151">
              <w:rPr>
                <w:sz w:val="22"/>
              </w:rPr>
              <w:lastRenderedPageBreak/>
              <w:t xml:space="preserve">утратившими силу некоторых постановлений Правительства Республики Алтай» </w:t>
            </w:r>
          </w:p>
          <w:p w:rsidR="00C721A8" w:rsidRPr="00770151" w:rsidRDefault="00C721A8" w:rsidP="006C0CA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37" w:type="dxa"/>
            <w:shd w:val="clear" w:color="auto" w:fill="auto"/>
          </w:tcPr>
          <w:p w:rsidR="00C721A8" w:rsidRPr="00770151" w:rsidRDefault="00C721A8" w:rsidP="006C0CAA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lastRenderedPageBreak/>
              <w:t xml:space="preserve">Субсидия предоставляется: </w:t>
            </w:r>
          </w:p>
          <w:p w:rsidR="00C721A8" w:rsidRPr="00770151" w:rsidRDefault="00C721A8" w:rsidP="006C0CA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70151">
              <w:rPr>
                <w:rFonts w:ascii="Times New Roman" w:hAnsi="Times New Roman" w:cs="Times New Roman"/>
                <w:sz w:val="22"/>
                <w:szCs w:val="24"/>
              </w:rPr>
              <w:t xml:space="preserve">а) по разведению племенного крупного рогатого скота мясного направления продуктивности или крупного рогатого скота молочного направления продуктивности - предоставляется в размере, не превышающем 5 млн рублей, но не более 90 процентов </w:t>
            </w:r>
            <w:r w:rsidRPr="00770151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затрат;</w:t>
            </w:r>
          </w:p>
          <w:p w:rsidR="00C721A8" w:rsidRPr="00770151" w:rsidRDefault="00C721A8" w:rsidP="006C0CA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70151">
              <w:rPr>
                <w:rFonts w:ascii="Times New Roman" w:hAnsi="Times New Roman" w:cs="Times New Roman"/>
                <w:sz w:val="22"/>
                <w:szCs w:val="24"/>
              </w:rPr>
              <w:t>б) по разведению племенного крупного рогатого скота мясного направления продуктивности или крупного рогатого скота молочного направления продуктивности, в случае если предусмотрено использование части гранта на цели формирования неделимого фонда кооператива, членом которого является грантополучатель, - предоставляется в размере, не превышающем 6 млн рублей, но не более 90 процентов затрат;</w:t>
            </w:r>
          </w:p>
          <w:p w:rsidR="00C721A8" w:rsidRPr="00770151" w:rsidRDefault="00C721A8" w:rsidP="006C0CA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70151">
              <w:rPr>
                <w:rFonts w:ascii="Times New Roman" w:hAnsi="Times New Roman" w:cs="Times New Roman"/>
                <w:sz w:val="22"/>
                <w:szCs w:val="24"/>
              </w:rPr>
              <w:t>в) по иным направлениям, - предоставляется в размере, не превышающем 3 млн рублей, но не более 90 процентов затрат;</w:t>
            </w:r>
          </w:p>
          <w:p w:rsidR="00C721A8" w:rsidRPr="00770151" w:rsidRDefault="00C721A8" w:rsidP="006C0CA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70151">
              <w:rPr>
                <w:rFonts w:ascii="Times New Roman" w:hAnsi="Times New Roman" w:cs="Times New Roman"/>
                <w:sz w:val="22"/>
                <w:szCs w:val="24"/>
              </w:rPr>
              <w:t>г) по иным направлениям, в случае если предусмотрено использование части гранта на цели формирования неделимого фонда кооператива, членом которого является грантополучатель, предоставляется в размере, не превышающем 4 млн рублей, но не более 90 процентов затрат.</w:t>
            </w:r>
          </w:p>
          <w:p w:rsidR="00C721A8" w:rsidRPr="00770151" w:rsidRDefault="00190AC4" w:rsidP="009F09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70151">
              <w:rPr>
                <w:rFonts w:ascii="Times New Roman" w:hAnsi="Times New Roman" w:cs="Times New Roman"/>
                <w:sz w:val="22"/>
                <w:szCs w:val="24"/>
              </w:rPr>
              <w:t>Объем предусмотренных средств на 2023 год составляет 48,53 млн. рублей.</w:t>
            </w:r>
          </w:p>
        </w:tc>
        <w:tc>
          <w:tcPr>
            <w:tcW w:w="3383" w:type="dxa"/>
            <w:shd w:val="clear" w:color="auto" w:fill="auto"/>
          </w:tcPr>
          <w:p w:rsidR="00C721A8" w:rsidRPr="00770151" w:rsidRDefault="00C721A8" w:rsidP="006C0CAA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lastRenderedPageBreak/>
              <w:t>Крестьянское (фермерское) хозяйство</w:t>
            </w:r>
          </w:p>
          <w:p w:rsidR="00C721A8" w:rsidRPr="00770151" w:rsidRDefault="00C721A8" w:rsidP="006C0CA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C721A8" w:rsidRPr="00770151" w:rsidRDefault="007D3E1D" w:rsidP="006C0CAA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t>Условия предоставления гранта «</w:t>
            </w:r>
            <w:proofErr w:type="spellStart"/>
            <w:r w:rsidRPr="00770151">
              <w:rPr>
                <w:sz w:val="22"/>
              </w:rPr>
              <w:t>Агростартап</w:t>
            </w:r>
            <w:proofErr w:type="spellEnd"/>
            <w:r w:rsidRPr="00770151">
              <w:rPr>
                <w:sz w:val="22"/>
              </w:rPr>
              <w:t xml:space="preserve">» указаны в разделе </w:t>
            </w:r>
            <w:r w:rsidRPr="00770151">
              <w:rPr>
                <w:sz w:val="22"/>
                <w:lang w:val="en-US"/>
              </w:rPr>
              <w:t>III</w:t>
            </w:r>
            <w:r w:rsidRPr="00770151">
              <w:rPr>
                <w:sz w:val="22"/>
              </w:rPr>
              <w:t xml:space="preserve"> Порядка предоставления гранта в форме субси</w:t>
            </w:r>
            <w:r w:rsidR="006A0A55" w:rsidRPr="00770151">
              <w:rPr>
                <w:sz w:val="22"/>
              </w:rPr>
              <w:t>дий «</w:t>
            </w:r>
            <w:proofErr w:type="spellStart"/>
            <w:r w:rsidR="006A0A55" w:rsidRPr="00770151">
              <w:rPr>
                <w:sz w:val="22"/>
              </w:rPr>
              <w:t>Агростартап</w:t>
            </w:r>
            <w:proofErr w:type="spellEnd"/>
            <w:r w:rsidR="006A0A55" w:rsidRPr="00770151">
              <w:rPr>
                <w:sz w:val="22"/>
              </w:rPr>
              <w:t xml:space="preserve">», утвержденного </w:t>
            </w:r>
            <w:r w:rsidRPr="00770151">
              <w:rPr>
                <w:sz w:val="22"/>
              </w:rPr>
              <w:t>Постановлением Правительства Республики Алтай от 31.05.2021 № 144</w:t>
            </w:r>
          </w:p>
          <w:p w:rsidR="007D3E1D" w:rsidRPr="00770151" w:rsidRDefault="007D3E1D" w:rsidP="006C0CAA">
            <w:pPr>
              <w:autoSpaceDE w:val="0"/>
              <w:autoSpaceDN w:val="0"/>
              <w:adjustRightInd w:val="0"/>
              <w:jc w:val="both"/>
            </w:pPr>
          </w:p>
        </w:tc>
      </w:tr>
      <w:tr w:rsidR="001A7F4A" w:rsidRPr="00770151" w:rsidTr="00DE4511">
        <w:tc>
          <w:tcPr>
            <w:tcW w:w="3006" w:type="dxa"/>
            <w:shd w:val="clear" w:color="auto" w:fill="auto"/>
          </w:tcPr>
          <w:p w:rsidR="00C721A8" w:rsidRPr="00770151" w:rsidRDefault="00C721A8" w:rsidP="006C0CAA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lastRenderedPageBreak/>
              <w:t xml:space="preserve">Предоставление субсидий на </w:t>
            </w:r>
            <w:r w:rsidRPr="00770151">
              <w:rPr>
                <w:sz w:val="22"/>
              </w:rPr>
              <w:lastRenderedPageBreak/>
              <w:t>возмещение части затрат сельскохозяйственных потребительских кооперативов</w:t>
            </w:r>
          </w:p>
          <w:p w:rsidR="00C721A8" w:rsidRPr="00770151" w:rsidRDefault="00C721A8" w:rsidP="006C0CA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shd w:val="clear" w:color="auto" w:fill="auto"/>
          </w:tcPr>
          <w:p w:rsidR="00C721A8" w:rsidRPr="00770151" w:rsidRDefault="00C721A8" w:rsidP="006C0CAA">
            <w:pPr>
              <w:jc w:val="both"/>
            </w:pPr>
            <w:r w:rsidRPr="00770151">
              <w:rPr>
                <w:sz w:val="22"/>
              </w:rPr>
              <w:lastRenderedPageBreak/>
              <w:t xml:space="preserve">Постановление </w:t>
            </w:r>
            <w:r w:rsidRPr="00770151">
              <w:rPr>
                <w:sz w:val="22"/>
              </w:rPr>
              <w:lastRenderedPageBreak/>
              <w:t xml:space="preserve">Правительства Республики Алтай от 31.05.2021 № 144 «Об утверждении порядков предоставления субсидий на создание системы поддержки фермеров и развитие сельской кооперации и признании утратившими силу некоторых постановлений Правительства Республики Алтай» </w:t>
            </w:r>
          </w:p>
          <w:p w:rsidR="00C721A8" w:rsidRPr="00770151" w:rsidRDefault="00C721A8" w:rsidP="006C0CAA">
            <w:pPr>
              <w:jc w:val="both"/>
            </w:pPr>
          </w:p>
        </w:tc>
        <w:tc>
          <w:tcPr>
            <w:tcW w:w="3137" w:type="dxa"/>
            <w:shd w:val="clear" w:color="auto" w:fill="auto"/>
          </w:tcPr>
          <w:p w:rsidR="00C721A8" w:rsidRPr="00770151" w:rsidRDefault="00C721A8" w:rsidP="006C0CAA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lastRenderedPageBreak/>
              <w:t xml:space="preserve">Субсидия предоставляется </w:t>
            </w:r>
            <w:r w:rsidR="006C352A" w:rsidRPr="00770151">
              <w:rPr>
                <w:sz w:val="22"/>
              </w:rPr>
              <w:t>на:</w:t>
            </w:r>
          </w:p>
          <w:p w:rsidR="00C721A8" w:rsidRPr="00770151" w:rsidRDefault="006C352A" w:rsidP="006C0CA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70151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а) приобретение</w:t>
            </w:r>
            <w:r w:rsidR="00C721A8" w:rsidRPr="00770151">
              <w:rPr>
                <w:rFonts w:ascii="Times New Roman" w:hAnsi="Times New Roman" w:cs="Times New Roman"/>
                <w:sz w:val="22"/>
                <w:szCs w:val="24"/>
              </w:rPr>
              <w:t xml:space="preserve"> имущества в целях последующей передачи (реализации) приобретенного имущества в собственность членов (кроме ассоциированных членов) кооператива, - в размере, не превышающем 50 процентов затрат, но не более 3 млн рублей,</w:t>
            </w:r>
            <w:r w:rsidRPr="00770151">
              <w:rPr>
                <w:rFonts w:ascii="Times New Roman" w:hAnsi="Times New Roman" w:cs="Times New Roman"/>
                <w:sz w:val="22"/>
                <w:szCs w:val="24"/>
              </w:rPr>
              <w:t xml:space="preserve"> из расчета на один кооператив. </w:t>
            </w:r>
            <w:r w:rsidR="00C721A8" w:rsidRPr="00770151">
              <w:rPr>
                <w:rFonts w:ascii="Times New Roman" w:hAnsi="Times New Roman" w:cs="Times New Roman"/>
                <w:sz w:val="22"/>
                <w:szCs w:val="24"/>
              </w:rPr>
              <w:t>Стоимость имущества, передаваемого (реализуемого) в собственность одного члена кооператива, не может превышать 30 процентов общей стоимости этого имущес</w:t>
            </w:r>
            <w:r w:rsidRPr="00770151">
              <w:rPr>
                <w:rFonts w:ascii="Times New Roman" w:hAnsi="Times New Roman" w:cs="Times New Roman"/>
                <w:sz w:val="22"/>
                <w:szCs w:val="24"/>
              </w:rPr>
              <w:t>тва;</w:t>
            </w:r>
          </w:p>
          <w:p w:rsidR="006C352A" w:rsidRPr="00770151" w:rsidRDefault="00C721A8" w:rsidP="006C0CA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bookmarkStart w:id="0" w:name="P515"/>
            <w:bookmarkEnd w:id="0"/>
            <w:r w:rsidRPr="00770151">
              <w:rPr>
                <w:rFonts w:ascii="Times New Roman" w:hAnsi="Times New Roman" w:cs="Times New Roman"/>
                <w:sz w:val="22"/>
                <w:szCs w:val="24"/>
              </w:rPr>
              <w:t xml:space="preserve">б) </w:t>
            </w:r>
            <w:r w:rsidR="006C352A" w:rsidRPr="00770151">
              <w:rPr>
                <w:rFonts w:ascii="Times New Roman" w:hAnsi="Times New Roman" w:cs="Times New Roman"/>
                <w:sz w:val="22"/>
                <w:szCs w:val="24"/>
              </w:rPr>
              <w:t>на приобретение</w:t>
            </w:r>
            <w:r w:rsidRPr="00770151">
              <w:rPr>
                <w:rFonts w:ascii="Times New Roman" w:hAnsi="Times New Roman" w:cs="Times New Roman"/>
                <w:sz w:val="22"/>
                <w:szCs w:val="24"/>
              </w:rPr>
              <w:t xml:space="preserve"> крупного рогатого скота в целях замены крупного рогатого скота, больного или инфицированного лейкозом, принадлежащего членам указанного кооператива на праве собственности, - в размере, не превышающем 50 процентов затрат, но не более 10 млн рублей, из расчета на один кооператив. Стоимость крупного рогатого скота, передаваемого (реализуемого) в собственность одного члена кооператива, не может превышать 30 процентов общей стоимости приобретаемого поголовья. </w:t>
            </w:r>
            <w:r w:rsidRPr="00770151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 xml:space="preserve">Возраст приобретаемого крупного рогатого скота не должен превышать 2 года. Порядок замены крупного рогатого скота, больного или инфицированного лейкозом, принадлежащего </w:t>
            </w:r>
            <w:r w:rsidR="00E8274A" w:rsidRPr="00770151">
              <w:rPr>
                <w:rFonts w:ascii="Times New Roman" w:hAnsi="Times New Roman" w:cs="Times New Roman"/>
                <w:sz w:val="22"/>
                <w:szCs w:val="24"/>
              </w:rPr>
              <w:t>членам кооператива</w:t>
            </w:r>
            <w:r w:rsidRPr="00770151">
              <w:rPr>
                <w:rFonts w:ascii="Times New Roman" w:hAnsi="Times New Roman" w:cs="Times New Roman"/>
                <w:sz w:val="22"/>
                <w:szCs w:val="24"/>
              </w:rPr>
              <w:t>, устанавливается Министерством сельского хозяйства Республики Алтай;</w:t>
            </w:r>
            <w:bookmarkStart w:id="1" w:name="P516"/>
            <w:bookmarkEnd w:id="1"/>
          </w:p>
          <w:p w:rsidR="00C721A8" w:rsidRPr="00770151" w:rsidRDefault="006C352A" w:rsidP="006C0CA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70151">
              <w:rPr>
                <w:rFonts w:ascii="Times New Roman" w:hAnsi="Times New Roman" w:cs="Times New Roman"/>
                <w:sz w:val="22"/>
                <w:szCs w:val="24"/>
              </w:rPr>
              <w:t>в) на приобретение и последующее</w:t>
            </w:r>
            <w:r w:rsidR="0053444F" w:rsidRPr="00770151">
              <w:rPr>
                <w:rFonts w:ascii="Times New Roman" w:hAnsi="Times New Roman" w:cs="Times New Roman"/>
                <w:sz w:val="22"/>
                <w:szCs w:val="24"/>
              </w:rPr>
              <w:t xml:space="preserve"> внесение</w:t>
            </w:r>
            <w:r w:rsidR="00C721A8" w:rsidRPr="00770151">
              <w:rPr>
                <w:rFonts w:ascii="Times New Roman" w:hAnsi="Times New Roman" w:cs="Times New Roman"/>
                <w:sz w:val="22"/>
                <w:szCs w:val="24"/>
              </w:rPr>
              <w:t xml:space="preserve"> в неделимый фонд кооператива новой, не бывшей в эксплуатации,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кооператива, - в размере, не превышающем 50 процентов затрат, но не более 10 млн рублей</w:t>
            </w:r>
            <w:r w:rsidRPr="00770151">
              <w:rPr>
                <w:rFonts w:ascii="Times New Roman" w:hAnsi="Times New Roman" w:cs="Times New Roman"/>
                <w:sz w:val="22"/>
                <w:szCs w:val="24"/>
              </w:rPr>
              <w:t>, из расчета на один кооператив</w:t>
            </w:r>
            <w:r w:rsidR="00C721A8" w:rsidRPr="00770151">
              <w:rPr>
                <w:rFonts w:ascii="Times New Roman" w:hAnsi="Times New Roman" w:cs="Times New Roman"/>
                <w:sz w:val="22"/>
                <w:szCs w:val="24"/>
              </w:rPr>
              <w:t>;</w:t>
            </w:r>
          </w:p>
          <w:p w:rsidR="00C721A8" w:rsidRPr="00770151" w:rsidRDefault="006C352A" w:rsidP="006C0CA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bookmarkStart w:id="2" w:name="P517"/>
            <w:bookmarkEnd w:id="2"/>
            <w:r w:rsidRPr="00770151">
              <w:rPr>
                <w:rFonts w:ascii="Times New Roman" w:hAnsi="Times New Roman" w:cs="Times New Roman"/>
                <w:sz w:val="22"/>
                <w:szCs w:val="24"/>
              </w:rPr>
              <w:t xml:space="preserve">г) </w:t>
            </w:r>
            <w:r w:rsidR="0053444F" w:rsidRPr="00770151">
              <w:rPr>
                <w:rFonts w:ascii="Times New Roman" w:hAnsi="Times New Roman" w:cs="Times New Roman"/>
                <w:sz w:val="22"/>
                <w:szCs w:val="24"/>
              </w:rPr>
              <w:t>на закупк</w:t>
            </w:r>
            <w:r w:rsidR="00194862" w:rsidRPr="00770151">
              <w:rPr>
                <w:rFonts w:ascii="Times New Roman" w:hAnsi="Times New Roman" w:cs="Times New Roman"/>
                <w:sz w:val="22"/>
                <w:szCs w:val="24"/>
              </w:rPr>
              <w:t>у</w:t>
            </w:r>
            <w:r w:rsidR="00C721A8" w:rsidRPr="00770151">
              <w:rPr>
                <w:rFonts w:ascii="Times New Roman" w:hAnsi="Times New Roman" w:cs="Times New Roman"/>
                <w:sz w:val="22"/>
                <w:szCs w:val="24"/>
              </w:rPr>
              <w:t xml:space="preserve"> сельскохозяйственной продукции у членов кооператива - в размере, не превышающем:</w:t>
            </w:r>
          </w:p>
          <w:p w:rsidR="00C721A8" w:rsidRPr="00770151" w:rsidRDefault="0060027A" w:rsidP="006C0CA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70151">
              <w:rPr>
                <w:rFonts w:ascii="Times New Roman" w:hAnsi="Times New Roman" w:cs="Times New Roman"/>
                <w:sz w:val="22"/>
                <w:szCs w:val="24"/>
              </w:rPr>
              <w:t>10 процентов затрат</w:t>
            </w:r>
            <w:r w:rsidR="00C721A8" w:rsidRPr="00770151">
              <w:rPr>
                <w:rFonts w:ascii="Times New Roman" w:hAnsi="Times New Roman" w:cs="Times New Roman"/>
                <w:sz w:val="22"/>
                <w:szCs w:val="24"/>
              </w:rPr>
              <w:t xml:space="preserve"> - если </w:t>
            </w:r>
            <w:r w:rsidR="00C721A8" w:rsidRPr="00770151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выручка от реализации продукции, закупленной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затрат, составляет от 100 тыс. рублей до 5000 тыс. рублей включительно;</w:t>
            </w:r>
          </w:p>
          <w:p w:rsidR="00C721A8" w:rsidRPr="00770151" w:rsidRDefault="0060027A" w:rsidP="006C0CA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70151">
              <w:rPr>
                <w:rFonts w:ascii="Times New Roman" w:hAnsi="Times New Roman" w:cs="Times New Roman"/>
                <w:sz w:val="22"/>
                <w:szCs w:val="24"/>
              </w:rPr>
              <w:t>12 процентов затрат</w:t>
            </w:r>
            <w:r w:rsidR="00C721A8" w:rsidRPr="00770151">
              <w:rPr>
                <w:rFonts w:ascii="Times New Roman" w:hAnsi="Times New Roman" w:cs="Times New Roman"/>
                <w:sz w:val="22"/>
                <w:szCs w:val="24"/>
              </w:rPr>
              <w:t xml:space="preserve"> - если выручка от реализации продукции, закупленной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затрат, составляет от 5001 тыс. рублей до 25000 тыс. рублей включительно;</w:t>
            </w:r>
          </w:p>
          <w:p w:rsidR="00C721A8" w:rsidRPr="00770151" w:rsidRDefault="0060027A" w:rsidP="006C0CAA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t>15 процентов затрат</w:t>
            </w:r>
            <w:r w:rsidR="00C721A8" w:rsidRPr="00770151">
              <w:rPr>
                <w:sz w:val="22"/>
              </w:rPr>
              <w:t xml:space="preserve"> - если выручка от реализации продукции, закупленной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затрат, составляет более 25000 тыс. рублей.</w:t>
            </w:r>
          </w:p>
          <w:p w:rsidR="00C721A8" w:rsidRPr="00770151" w:rsidRDefault="00190AC4" w:rsidP="006C0C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70151">
              <w:rPr>
                <w:sz w:val="22"/>
              </w:rPr>
              <w:t>Объем предусмотренных средств на 2023 год составляет 20,2 млн. рублей</w:t>
            </w:r>
            <w:r w:rsidRPr="00770151">
              <w:rPr>
                <w:b/>
                <w:sz w:val="22"/>
              </w:rPr>
              <w:t>.</w:t>
            </w:r>
          </w:p>
        </w:tc>
        <w:tc>
          <w:tcPr>
            <w:tcW w:w="3383" w:type="dxa"/>
            <w:shd w:val="clear" w:color="auto" w:fill="auto"/>
          </w:tcPr>
          <w:p w:rsidR="00C721A8" w:rsidRPr="00770151" w:rsidRDefault="00C721A8" w:rsidP="006C0CAA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lastRenderedPageBreak/>
              <w:t xml:space="preserve">Сельскохозяйственный </w:t>
            </w:r>
            <w:r w:rsidRPr="00770151">
              <w:rPr>
                <w:sz w:val="22"/>
              </w:rPr>
              <w:lastRenderedPageBreak/>
              <w:t>потребительский кооператив</w:t>
            </w:r>
          </w:p>
          <w:p w:rsidR="00C721A8" w:rsidRPr="00770151" w:rsidRDefault="00C721A8" w:rsidP="006C0CA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6A0A55" w:rsidRPr="00770151" w:rsidRDefault="006A0A55" w:rsidP="006C0CAA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lastRenderedPageBreak/>
              <w:t xml:space="preserve">Условия предоставления </w:t>
            </w:r>
            <w:r w:rsidRPr="00770151">
              <w:rPr>
                <w:sz w:val="22"/>
              </w:rPr>
              <w:lastRenderedPageBreak/>
              <w:t xml:space="preserve">субсидий указаны в разделе </w:t>
            </w:r>
            <w:r w:rsidRPr="00770151">
              <w:rPr>
                <w:sz w:val="22"/>
                <w:lang w:val="en-US"/>
              </w:rPr>
              <w:t>II</w:t>
            </w:r>
            <w:r w:rsidRPr="00770151">
              <w:rPr>
                <w:sz w:val="22"/>
              </w:rPr>
              <w:t xml:space="preserve"> Порядка предоставления субсидий на создание и развитие на создание системы поддержки фермеро</w:t>
            </w:r>
            <w:r w:rsidR="00FF07E6" w:rsidRPr="00770151">
              <w:rPr>
                <w:sz w:val="22"/>
              </w:rPr>
              <w:t xml:space="preserve">в, утвержденного Постановлением </w:t>
            </w:r>
            <w:r w:rsidRPr="00770151">
              <w:rPr>
                <w:sz w:val="22"/>
              </w:rPr>
              <w:t>Правительства Республики Алтай от 31.05.2021 № 144</w:t>
            </w:r>
          </w:p>
          <w:p w:rsidR="00C721A8" w:rsidRPr="00770151" w:rsidRDefault="00C721A8" w:rsidP="006C0CAA">
            <w:pPr>
              <w:autoSpaceDE w:val="0"/>
              <w:autoSpaceDN w:val="0"/>
              <w:adjustRightInd w:val="0"/>
              <w:jc w:val="both"/>
            </w:pPr>
          </w:p>
        </w:tc>
      </w:tr>
      <w:tr w:rsidR="001A7F4A" w:rsidRPr="00770151" w:rsidTr="00DE4511">
        <w:tc>
          <w:tcPr>
            <w:tcW w:w="3006" w:type="dxa"/>
            <w:shd w:val="clear" w:color="auto" w:fill="FFFFFF"/>
          </w:tcPr>
          <w:p w:rsidR="00C721A8" w:rsidRPr="00770151" w:rsidRDefault="00C721A8" w:rsidP="006C0CAA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lastRenderedPageBreak/>
              <w:t>Предоставление субсидий</w:t>
            </w:r>
          </w:p>
          <w:p w:rsidR="00C721A8" w:rsidRPr="00770151" w:rsidRDefault="00C721A8" w:rsidP="006C0CAA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t xml:space="preserve">на стимулирование развития </w:t>
            </w:r>
            <w:r w:rsidRPr="00770151">
              <w:rPr>
                <w:sz w:val="22"/>
              </w:rPr>
              <w:lastRenderedPageBreak/>
              <w:t>приоритетных подотраслей агропромышленного комплекса и развитие малых форм хозяйствования</w:t>
            </w:r>
          </w:p>
          <w:p w:rsidR="00C721A8" w:rsidRPr="00770151" w:rsidRDefault="00C721A8" w:rsidP="006C0CA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shd w:val="clear" w:color="auto" w:fill="FFFFFF"/>
          </w:tcPr>
          <w:p w:rsidR="00C721A8" w:rsidRPr="00770151" w:rsidRDefault="00C721A8" w:rsidP="006C0CAA">
            <w:pPr>
              <w:pStyle w:val="ConsPlusTitle"/>
              <w:rPr>
                <w:rFonts w:ascii="Times New Roman" w:hAnsi="Times New Roman" w:cs="Times New Roman"/>
                <w:b w:val="0"/>
                <w:szCs w:val="24"/>
              </w:rPr>
            </w:pPr>
            <w:r w:rsidRPr="00770151">
              <w:rPr>
                <w:rFonts w:ascii="Times New Roman" w:hAnsi="Times New Roman" w:cs="Times New Roman"/>
                <w:b w:val="0"/>
                <w:szCs w:val="24"/>
              </w:rPr>
              <w:lastRenderedPageBreak/>
              <w:t xml:space="preserve">Постановление Правительства Республики Алтай от </w:t>
            </w:r>
            <w:r w:rsidRPr="00770151">
              <w:rPr>
                <w:rFonts w:ascii="Times New Roman" w:hAnsi="Times New Roman" w:cs="Times New Roman"/>
                <w:b w:val="0"/>
                <w:szCs w:val="24"/>
              </w:rPr>
              <w:lastRenderedPageBreak/>
              <w:t>13.05.2021 № 121 «Об утверждении порядка предоставления грантов в форме</w:t>
            </w:r>
          </w:p>
          <w:p w:rsidR="00C721A8" w:rsidRPr="00770151" w:rsidRDefault="00C721A8" w:rsidP="006C0CAA">
            <w:pPr>
              <w:pStyle w:val="ConsPlusTitle"/>
              <w:rPr>
                <w:rFonts w:ascii="Times New Roman" w:hAnsi="Times New Roman" w:cs="Times New Roman"/>
                <w:b w:val="0"/>
                <w:szCs w:val="24"/>
              </w:rPr>
            </w:pPr>
            <w:r w:rsidRPr="00770151">
              <w:rPr>
                <w:rFonts w:ascii="Times New Roman" w:hAnsi="Times New Roman" w:cs="Times New Roman"/>
                <w:b w:val="0"/>
                <w:szCs w:val="24"/>
              </w:rPr>
              <w:t>субсидий на развитие малых форм хозяйствования и о внесении</w:t>
            </w:r>
          </w:p>
          <w:p w:rsidR="00C721A8" w:rsidRPr="00770151" w:rsidRDefault="00C721A8" w:rsidP="006C0CAA">
            <w:pPr>
              <w:pStyle w:val="ConsPlusTitle"/>
              <w:rPr>
                <w:rFonts w:ascii="Times New Roman" w:hAnsi="Times New Roman" w:cs="Times New Roman"/>
                <w:b w:val="0"/>
                <w:szCs w:val="24"/>
              </w:rPr>
            </w:pPr>
            <w:r w:rsidRPr="00770151">
              <w:rPr>
                <w:rFonts w:ascii="Times New Roman" w:hAnsi="Times New Roman" w:cs="Times New Roman"/>
                <w:b w:val="0"/>
                <w:szCs w:val="24"/>
              </w:rPr>
              <w:t>изменений в постановление Правительства Республики Алтай</w:t>
            </w:r>
          </w:p>
          <w:p w:rsidR="00C721A8" w:rsidRPr="00770151" w:rsidRDefault="00C721A8" w:rsidP="001C298E">
            <w:pPr>
              <w:pStyle w:val="ConsPlusTitle"/>
              <w:contextualSpacing/>
            </w:pPr>
            <w:r w:rsidRPr="00770151">
              <w:rPr>
                <w:rFonts w:ascii="Times New Roman" w:hAnsi="Times New Roman" w:cs="Times New Roman"/>
                <w:b w:val="0"/>
                <w:szCs w:val="24"/>
              </w:rPr>
              <w:t xml:space="preserve">от 18 февраля 2020 года № 41» </w:t>
            </w:r>
          </w:p>
        </w:tc>
        <w:tc>
          <w:tcPr>
            <w:tcW w:w="3137" w:type="dxa"/>
            <w:tcBorders>
              <w:top w:val="single" w:sz="4" w:space="0" w:color="auto"/>
            </w:tcBorders>
            <w:shd w:val="clear" w:color="auto" w:fill="FFFFFF"/>
          </w:tcPr>
          <w:p w:rsidR="0060027A" w:rsidRPr="00770151" w:rsidRDefault="00C721A8" w:rsidP="006C0CAA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lastRenderedPageBreak/>
              <w:t>Ставки и размер субсидий определяются Министерством</w:t>
            </w:r>
            <w:r w:rsidR="00194862" w:rsidRPr="00770151">
              <w:rPr>
                <w:sz w:val="22"/>
              </w:rPr>
              <w:t xml:space="preserve"> сельского хозяйства </w:t>
            </w:r>
            <w:r w:rsidR="00194862" w:rsidRPr="00770151">
              <w:rPr>
                <w:sz w:val="22"/>
              </w:rPr>
              <w:lastRenderedPageBreak/>
              <w:t>Республики Алтай</w:t>
            </w:r>
            <w:r w:rsidRPr="00770151">
              <w:rPr>
                <w:sz w:val="22"/>
              </w:rPr>
              <w:t xml:space="preserve"> по направлениям поддержки:</w:t>
            </w:r>
          </w:p>
          <w:p w:rsidR="00C721A8" w:rsidRPr="00770151" w:rsidRDefault="00C721A8" w:rsidP="006C0CAA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t xml:space="preserve"> 1) на стимулирование приоритетных подотраслей агропромышленного комплекса;</w:t>
            </w:r>
          </w:p>
          <w:p w:rsidR="00C721A8" w:rsidRPr="00770151" w:rsidRDefault="00C721A8" w:rsidP="006C0CAA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t>2) на развитие семейной фермы;</w:t>
            </w:r>
          </w:p>
          <w:p w:rsidR="00C721A8" w:rsidRPr="00770151" w:rsidRDefault="00C721A8" w:rsidP="006C0CAA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t>3) на развитие материально-технической базы сельскохозяйственного потребительского кооператива</w:t>
            </w:r>
          </w:p>
          <w:p w:rsidR="00C721A8" w:rsidRPr="00770151" w:rsidRDefault="00190AC4" w:rsidP="006C0CAA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t>Объем предусмотренных средств на 2023 год составляет 59,9 млн. рублей</w:t>
            </w:r>
          </w:p>
        </w:tc>
        <w:tc>
          <w:tcPr>
            <w:tcW w:w="33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721A8" w:rsidRPr="00770151" w:rsidRDefault="00C721A8" w:rsidP="006C0CAA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</w:pPr>
            <w:r w:rsidRPr="00770151">
              <w:rPr>
                <w:sz w:val="22"/>
              </w:rPr>
              <w:lastRenderedPageBreak/>
              <w:t xml:space="preserve">Получателями субсидий являются юридические лица и </w:t>
            </w:r>
            <w:r w:rsidRPr="00770151">
              <w:rPr>
                <w:sz w:val="22"/>
              </w:rPr>
              <w:lastRenderedPageBreak/>
              <w:t>индивидуальные предприниматели, осуществляющие хозяйственную деятельность на территории Республики Алтай</w:t>
            </w:r>
          </w:p>
          <w:p w:rsidR="00C721A8" w:rsidRPr="00770151" w:rsidRDefault="00C721A8" w:rsidP="006C0CA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1A8" w:rsidRPr="00770151" w:rsidRDefault="006A0A55" w:rsidP="006C0CAA">
            <w:pPr>
              <w:pBdr>
                <w:top w:val="single" w:sz="4" w:space="1" w:color="auto"/>
              </w:pBdr>
              <w:adjustRightInd w:val="0"/>
              <w:jc w:val="both"/>
            </w:pPr>
            <w:r w:rsidRPr="00770151">
              <w:rPr>
                <w:sz w:val="22"/>
              </w:rPr>
              <w:lastRenderedPageBreak/>
              <w:t xml:space="preserve">Условия предоставления грантов указаны в указаны в разделе </w:t>
            </w:r>
            <w:r w:rsidRPr="00770151">
              <w:rPr>
                <w:sz w:val="22"/>
                <w:lang w:val="en-US"/>
              </w:rPr>
              <w:t>III</w:t>
            </w:r>
            <w:r w:rsidRPr="00770151">
              <w:rPr>
                <w:sz w:val="22"/>
              </w:rPr>
              <w:t xml:space="preserve"> </w:t>
            </w:r>
            <w:r w:rsidRPr="00770151">
              <w:rPr>
                <w:sz w:val="22"/>
              </w:rPr>
              <w:lastRenderedPageBreak/>
              <w:t>Порядка предоставления грантов в форме субсидий на развитие малых форм хозяйствования, утвержденного Постановлением Правительства Республики Алтай от 13.05.2021 № 121</w:t>
            </w:r>
          </w:p>
        </w:tc>
      </w:tr>
      <w:tr w:rsidR="00BA00AA" w:rsidRPr="00770151" w:rsidTr="00DE4511">
        <w:tc>
          <w:tcPr>
            <w:tcW w:w="3006" w:type="dxa"/>
            <w:shd w:val="clear" w:color="auto" w:fill="auto"/>
          </w:tcPr>
          <w:p w:rsidR="00BA00AA" w:rsidRPr="00770151" w:rsidRDefault="00BA00AA" w:rsidP="00BA00AA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lastRenderedPageBreak/>
              <w:t xml:space="preserve">Предоставление субсидий некоммерческим организациям, не являющимся государственными (муниципальными) учреждениями, на развитие государственных микрофинансовых организаций в Республике Алтай для обеспечение доступа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к финансовым ресурсам посредством предоставления микрозаймов в целях достижения результатов в </w:t>
            </w:r>
            <w:r w:rsidRPr="00770151">
              <w:rPr>
                <w:sz w:val="22"/>
              </w:rPr>
              <w:lastRenderedPageBreak/>
              <w:t>рамках Национального проекта «Малое и среднее предпринимательство и поддержка индивидуальной предпринимательской инициативы».</w:t>
            </w:r>
          </w:p>
        </w:tc>
        <w:tc>
          <w:tcPr>
            <w:tcW w:w="2694" w:type="dxa"/>
            <w:shd w:val="clear" w:color="auto" w:fill="auto"/>
          </w:tcPr>
          <w:p w:rsidR="00BA00AA" w:rsidRPr="00770151" w:rsidRDefault="00BA00AA" w:rsidP="00BA00AA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lastRenderedPageBreak/>
              <w:t>Постановление Правительства Республики Алтай от 26 мая 2021 года № 133 «Об утверждении Порядка предоставления субсидий некоммерческим организациям, не являющимся государственными (муниципальными) учреждениями, на развитие государственных микрофинансовых организаций в Республике Алтай и признании утратившими силу некоторых постановлений Правительства Республики Алтай»</w:t>
            </w:r>
          </w:p>
        </w:tc>
        <w:tc>
          <w:tcPr>
            <w:tcW w:w="3137" w:type="dxa"/>
            <w:shd w:val="clear" w:color="auto" w:fill="auto"/>
          </w:tcPr>
          <w:p w:rsidR="00BA00AA" w:rsidRPr="00770151" w:rsidRDefault="00BA00AA" w:rsidP="00BA00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70151">
              <w:rPr>
                <w:rFonts w:eastAsiaTheme="minorHAnsi"/>
                <w:sz w:val="22"/>
                <w:lang w:eastAsia="en-US"/>
              </w:rPr>
              <w:t>Размер предоставления субсидии определяется в пределах бюджетных ассигнований, предусмотренных законом Республики Алтай о республиканском бюджете Республики Алтай на очередной финансовый год и на плановый период.</w:t>
            </w:r>
          </w:p>
          <w:p w:rsidR="00BA00AA" w:rsidRPr="00770151" w:rsidRDefault="00BA00AA" w:rsidP="00BA00AA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t>Средства на 2023 год не предусмотрены</w:t>
            </w:r>
          </w:p>
          <w:p w:rsidR="00BA00AA" w:rsidRPr="00770151" w:rsidRDefault="00BA00AA" w:rsidP="00BA00A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83" w:type="dxa"/>
            <w:shd w:val="clear" w:color="auto" w:fill="auto"/>
          </w:tcPr>
          <w:p w:rsidR="00BA00AA" w:rsidRPr="00770151" w:rsidRDefault="00BA00AA" w:rsidP="00BA00AA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t xml:space="preserve">Субсидии предоставляются микрофинансовым организациям, соответствующим следующим критериям: </w:t>
            </w:r>
          </w:p>
          <w:p w:rsidR="00BA00AA" w:rsidRPr="00770151" w:rsidRDefault="00BA00AA" w:rsidP="00BA00AA">
            <w:pPr>
              <w:autoSpaceDE w:val="0"/>
              <w:autoSpaceDN w:val="0"/>
              <w:adjustRightInd w:val="0"/>
            </w:pPr>
            <w:r w:rsidRPr="00770151">
              <w:rPr>
                <w:sz w:val="22"/>
              </w:rPr>
              <w:t>а) осуществляющим микрофинансовую деятельность и сведения о которых внесены в государственный реестр микрофинансовых организаций в порядке, предусмотренном Федеральным законом;</w:t>
            </w:r>
          </w:p>
          <w:p w:rsidR="00BA00AA" w:rsidRPr="00770151" w:rsidRDefault="00BA00AA" w:rsidP="00BA00AA">
            <w:pPr>
              <w:autoSpaceDE w:val="0"/>
              <w:autoSpaceDN w:val="0"/>
              <w:adjustRightInd w:val="0"/>
            </w:pPr>
            <w:r w:rsidRPr="00770151">
              <w:rPr>
                <w:sz w:val="22"/>
              </w:rPr>
              <w:t>б) прошедшим государственную регистрацию в качестве налогоплательщиков на территории Республики Алтай и осуществляющим деятельность на территории Республики Алтай;</w:t>
            </w:r>
          </w:p>
          <w:p w:rsidR="00BA00AA" w:rsidRPr="00770151" w:rsidRDefault="00BA00AA" w:rsidP="00BA00AA">
            <w:pPr>
              <w:autoSpaceDE w:val="0"/>
              <w:autoSpaceDN w:val="0"/>
              <w:adjustRightInd w:val="0"/>
            </w:pPr>
            <w:r w:rsidRPr="00770151">
              <w:rPr>
                <w:sz w:val="22"/>
              </w:rPr>
              <w:t>в) одним из учредителей (участников) является Республика Алтай;</w:t>
            </w:r>
          </w:p>
          <w:p w:rsidR="00BA00AA" w:rsidRPr="00770151" w:rsidRDefault="00BA00AA" w:rsidP="00BA00AA">
            <w:pPr>
              <w:autoSpaceDE w:val="0"/>
              <w:autoSpaceDN w:val="0"/>
              <w:adjustRightInd w:val="0"/>
            </w:pPr>
            <w:r w:rsidRPr="00770151">
              <w:rPr>
                <w:sz w:val="22"/>
              </w:rPr>
              <w:t xml:space="preserve">г) имеющим опыт работы по </w:t>
            </w:r>
            <w:r w:rsidRPr="00770151">
              <w:rPr>
                <w:sz w:val="22"/>
              </w:rPr>
              <w:lastRenderedPageBreak/>
              <w:t>предоставлению займов субъектам малого и среднего предпринимательства не менее 1 года;</w:t>
            </w:r>
          </w:p>
          <w:p w:rsidR="00BA00AA" w:rsidRPr="00770151" w:rsidRDefault="00BA00AA" w:rsidP="00BA00AA">
            <w:pPr>
              <w:autoSpaceDE w:val="0"/>
              <w:autoSpaceDN w:val="0"/>
              <w:adjustRightInd w:val="0"/>
            </w:pPr>
            <w:r w:rsidRPr="00770151">
              <w:rPr>
                <w:sz w:val="22"/>
              </w:rPr>
              <w:t>д) имеющим положительное аудиторское заключение или ревизионное заключение за предшествующий финансовый год;</w:t>
            </w:r>
          </w:p>
          <w:p w:rsidR="00BA00AA" w:rsidRPr="00770151" w:rsidRDefault="00BA00AA" w:rsidP="00BA00AA">
            <w:pPr>
              <w:autoSpaceDE w:val="0"/>
              <w:autoSpaceDN w:val="0"/>
              <w:adjustRightInd w:val="0"/>
            </w:pPr>
            <w:r w:rsidRPr="00770151">
              <w:rPr>
                <w:sz w:val="22"/>
              </w:rPr>
              <w:t>е) размер совокупного портфеля займов которых составляет не менее 10 млн рублей;</w:t>
            </w:r>
          </w:p>
          <w:p w:rsidR="00BA00AA" w:rsidRPr="00770151" w:rsidRDefault="00BA00AA" w:rsidP="00BA00AA">
            <w:pPr>
              <w:autoSpaceDE w:val="0"/>
              <w:autoSpaceDN w:val="0"/>
              <w:adjustRightInd w:val="0"/>
            </w:pPr>
            <w:r w:rsidRPr="00770151">
              <w:rPr>
                <w:sz w:val="22"/>
              </w:rPr>
              <w:t>ж) ведение самостоятельного бухгалтерского учета по средствам, предоставленным за счет средств бюджетов бюджетной системы Российской Федерации, и средств, полученных от предпринимательской деятельности, а также ведение раздельного бухгалтерского учета по денежным средствам, предоставленным за счет средств бюджетов всех уровней на осуществление основного и дополнительного вида деятельности, и размещение средств, предоставленных за счет средств бюджетов всех уровней на отдельных банковских счетах;</w:t>
            </w:r>
          </w:p>
          <w:p w:rsidR="00BA00AA" w:rsidRPr="00770151" w:rsidRDefault="00BA00AA" w:rsidP="00BA00AA">
            <w:pPr>
              <w:autoSpaceDE w:val="0"/>
              <w:autoSpaceDN w:val="0"/>
              <w:adjustRightInd w:val="0"/>
            </w:pPr>
            <w:r w:rsidRPr="00770151">
              <w:rPr>
                <w:sz w:val="22"/>
              </w:rPr>
              <w:t xml:space="preserve">з) предоставляющим микрозаем (микрозаймы) субъектам малого и среднего предпринимательства в размере, не превышающем единовременно максимальный </w:t>
            </w:r>
            <w:r w:rsidRPr="00770151">
              <w:rPr>
                <w:sz w:val="22"/>
              </w:rPr>
              <w:lastRenderedPageBreak/>
              <w:t>размер, установленный Федеральным законом, на срок не более 36 месяцев;</w:t>
            </w:r>
          </w:p>
          <w:p w:rsidR="00BA00AA" w:rsidRPr="00770151" w:rsidRDefault="00BA00AA" w:rsidP="00BA00AA">
            <w:pPr>
              <w:autoSpaceDE w:val="0"/>
              <w:autoSpaceDN w:val="0"/>
              <w:adjustRightInd w:val="0"/>
            </w:pPr>
            <w:r w:rsidRPr="00770151">
              <w:rPr>
                <w:sz w:val="22"/>
              </w:rPr>
              <w:t>и) предоставляющим микрозаймы субъектам малого и среднего предпринимательства, пострадавшим в результате чрезвычайной ситуации, по процентной ставке не более 1 процента годовых;</w:t>
            </w:r>
          </w:p>
          <w:p w:rsidR="00BA00AA" w:rsidRPr="00770151" w:rsidRDefault="00BA00AA" w:rsidP="00BA00AA">
            <w:pPr>
              <w:autoSpaceDE w:val="0"/>
              <w:autoSpaceDN w:val="0"/>
              <w:adjustRightInd w:val="0"/>
            </w:pPr>
            <w:r w:rsidRPr="00770151">
              <w:rPr>
                <w:sz w:val="22"/>
              </w:rPr>
              <w:t>к) имеющим специальную программу микрофинансирования субъектов малого и среднего предпринимательства;</w:t>
            </w:r>
          </w:p>
          <w:p w:rsidR="00BA00AA" w:rsidRPr="00770151" w:rsidRDefault="00BA00AA" w:rsidP="00BA00AA">
            <w:pPr>
              <w:autoSpaceDE w:val="0"/>
              <w:autoSpaceDN w:val="0"/>
              <w:adjustRightInd w:val="0"/>
            </w:pPr>
            <w:r w:rsidRPr="00770151">
              <w:rPr>
                <w:sz w:val="22"/>
              </w:rPr>
              <w:t>л) имеющим методику оценки кредитоспособности заемщиков;</w:t>
            </w:r>
          </w:p>
          <w:p w:rsidR="00BA00AA" w:rsidRPr="00770151" w:rsidRDefault="00BA00AA" w:rsidP="00BA00AA">
            <w:pPr>
              <w:autoSpaceDE w:val="0"/>
              <w:autoSpaceDN w:val="0"/>
              <w:adjustRightInd w:val="0"/>
            </w:pPr>
            <w:r w:rsidRPr="00770151">
              <w:rPr>
                <w:sz w:val="22"/>
              </w:rPr>
              <w:t>м) имеющим утвержденные правила внутреннего контроля в целях исполнения законодательства о противодействии легализации (отмыванию) доходов, полученных преступным путем, и финансированию терроризма;</w:t>
            </w:r>
          </w:p>
          <w:p w:rsidR="00BA00AA" w:rsidRPr="00770151" w:rsidRDefault="00BA00AA" w:rsidP="009F0934">
            <w:pPr>
              <w:autoSpaceDE w:val="0"/>
              <w:autoSpaceDN w:val="0"/>
              <w:adjustRightInd w:val="0"/>
            </w:pPr>
            <w:r w:rsidRPr="00770151">
              <w:rPr>
                <w:sz w:val="22"/>
              </w:rPr>
              <w:t xml:space="preserve">н) в состав учредителей или состав членов высшего органа управления микрофинансовой организации входит представитель исполнительного органа государственной власти Республики Алтай, осуществляющего реализацию государственной политики и нормативно-правовое регулирование в сфере развития малого и среднего </w:t>
            </w:r>
            <w:r w:rsidRPr="00770151">
              <w:rPr>
                <w:sz w:val="22"/>
              </w:rPr>
              <w:lastRenderedPageBreak/>
              <w:t>предпринимательства и внешнеэкономической деятельности в Республике Алтай.</w:t>
            </w:r>
          </w:p>
        </w:tc>
        <w:tc>
          <w:tcPr>
            <w:tcW w:w="3402" w:type="dxa"/>
            <w:shd w:val="clear" w:color="auto" w:fill="auto"/>
          </w:tcPr>
          <w:p w:rsidR="00BA00AA" w:rsidRPr="00770151" w:rsidRDefault="00BA00AA" w:rsidP="00BA00AA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rFonts w:eastAsiaTheme="minorHAnsi"/>
                <w:sz w:val="22"/>
                <w:lang w:eastAsia="en-US"/>
              </w:rPr>
              <w:lastRenderedPageBreak/>
              <w:t xml:space="preserve">Условия предоставления субсидий указаны в </w:t>
            </w:r>
            <w:r w:rsidRPr="00770151">
              <w:rPr>
                <w:sz w:val="22"/>
              </w:rPr>
              <w:t xml:space="preserve">разделе </w:t>
            </w:r>
            <w:r w:rsidRPr="00770151">
              <w:rPr>
                <w:sz w:val="22"/>
                <w:lang w:val="en-US"/>
              </w:rPr>
              <w:t>III</w:t>
            </w:r>
            <w:r w:rsidRPr="00770151">
              <w:rPr>
                <w:sz w:val="22"/>
              </w:rPr>
              <w:t xml:space="preserve"> Порядка предоставления субсидий некоммерческим организациям, не являющимися государственными (муниципальными) учреждениями, на развитие государственных микрофинансовых организаций в Республике Алтай, утвержденного Постановление Правительства Республики Алтай от 26 мая 2021 года № 133</w:t>
            </w:r>
          </w:p>
        </w:tc>
      </w:tr>
      <w:tr w:rsidR="00BA00AA" w:rsidRPr="00770151" w:rsidTr="00DE4511">
        <w:tc>
          <w:tcPr>
            <w:tcW w:w="3006" w:type="dxa"/>
            <w:shd w:val="clear" w:color="auto" w:fill="auto"/>
          </w:tcPr>
          <w:p w:rsidR="00BA00AA" w:rsidRPr="00770151" w:rsidRDefault="00BA00AA" w:rsidP="00BA00AA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lastRenderedPageBreak/>
              <w:t>Предоставление субсидий некоммерческим организациям, не являющимся государственными (муниципальными) учреждениями, на развитие региональных гарантийных организаций в Республике Алтай для обеспечения доступа субъектов малого и среднего предпринимательства, а также физических лиц, применяющих специальный налоговый режим «Налог на профессиональный доход» к кредитным и иным финансовым ресурсам, основанным на кредитных договорах, договорах займа, финансовой аренды (лизинга), договорах о предоставлении банковской гарантии и иных договорах) в рамках Национального проекта 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2694" w:type="dxa"/>
            <w:shd w:val="clear" w:color="auto" w:fill="auto"/>
          </w:tcPr>
          <w:p w:rsidR="00BA00AA" w:rsidRPr="00770151" w:rsidRDefault="00BA00AA" w:rsidP="00BA00AA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t>Постановление Правительства Республики Алтай от 26 мая 2021 года № 137 «Об утверждении Порядка предоставления субсидий некоммерческим организациям, не являющимися государственными (муниципальными) учреждениями, на развитие региональных гарантийных организаций в Республике Алтай и признании утратившим силу постановления Правительства Республики Алтай от 13 декабря 2019 года № 354»</w:t>
            </w:r>
          </w:p>
        </w:tc>
        <w:tc>
          <w:tcPr>
            <w:tcW w:w="3137" w:type="dxa"/>
            <w:shd w:val="clear" w:color="auto" w:fill="auto"/>
          </w:tcPr>
          <w:p w:rsidR="00BA00AA" w:rsidRPr="00770151" w:rsidRDefault="00BA00AA" w:rsidP="00BA00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70151">
              <w:rPr>
                <w:rFonts w:eastAsiaTheme="minorHAnsi"/>
                <w:sz w:val="22"/>
                <w:lang w:eastAsia="en-US"/>
              </w:rPr>
              <w:t>Размер предоставления субсидии определяется в пределах бюджетных ассигнований, предусмотренных законом Республики Алтай о республиканском бюджете Республики Алтай на очередной финансовый год и на плановый период.</w:t>
            </w:r>
          </w:p>
          <w:p w:rsidR="00BA00AA" w:rsidRPr="00770151" w:rsidRDefault="00BA00AA" w:rsidP="00BA00AA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t>Средства на 2023 год не предусмотрены</w:t>
            </w:r>
          </w:p>
          <w:p w:rsidR="00BA00AA" w:rsidRPr="00770151" w:rsidRDefault="00BA00AA" w:rsidP="00BA00A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83" w:type="dxa"/>
            <w:shd w:val="clear" w:color="auto" w:fill="auto"/>
          </w:tcPr>
          <w:p w:rsidR="00BA00AA" w:rsidRPr="00770151" w:rsidRDefault="00BA00AA" w:rsidP="00BA00AA">
            <w:pPr>
              <w:autoSpaceDE w:val="0"/>
              <w:autoSpaceDN w:val="0"/>
              <w:adjustRightInd w:val="0"/>
            </w:pPr>
            <w:r w:rsidRPr="00770151">
              <w:rPr>
                <w:sz w:val="22"/>
              </w:rPr>
              <w:t>Субсидии предоставляются некоммерческим организациям, не являющимся государственными (муниципальными) учреждениями, соответствующим следующим критериям:</w:t>
            </w:r>
          </w:p>
          <w:p w:rsidR="00BA00AA" w:rsidRPr="00770151" w:rsidRDefault="00BA00AA" w:rsidP="00BA00AA">
            <w:pPr>
              <w:pStyle w:val="ConsPlusNormal"/>
              <w:spacing w:before="220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770151">
              <w:rPr>
                <w:rFonts w:ascii="Times New Roman" w:eastAsia="Times New Roman" w:hAnsi="Times New Roman" w:cs="Times New Roman"/>
                <w:sz w:val="22"/>
                <w:szCs w:val="24"/>
              </w:rPr>
              <w:t>государственная регистрация и осуществление деятельности на территории Республики Алтай;</w:t>
            </w:r>
          </w:p>
          <w:p w:rsidR="00BA00AA" w:rsidRPr="00770151" w:rsidRDefault="00BA00AA" w:rsidP="00BA00AA">
            <w:pPr>
              <w:pStyle w:val="ConsPlusNormal"/>
              <w:spacing w:before="220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770151">
              <w:rPr>
                <w:rFonts w:ascii="Times New Roman" w:eastAsia="Times New Roman" w:hAnsi="Times New Roman" w:cs="Times New Roman"/>
                <w:sz w:val="22"/>
                <w:szCs w:val="24"/>
              </w:rPr>
              <w:t>а) одним из учредителей является Республика Алтай;</w:t>
            </w:r>
          </w:p>
          <w:p w:rsidR="00BA00AA" w:rsidRPr="00770151" w:rsidRDefault="00BA00AA" w:rsidP="00BA00AA">
            <w:pPr>
              <w:pStyle w:val="ConsPlusNormal"/>
              <w:spacing w:before="220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770151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б) осуществление в качестве основного вида - деятельность, направленная на обеспечение доступа субъектов малого и среднего предпринимательства, а также физических лиц, применяющих специальный налоговый режим "Налог на профессиональный доход" и (или) организаций, образующих инфраструктуру поддержки субъектов малого и среднего предпринимательства, к кредитным и иным финансовым ресурсам, основанным на кредитных </w:t>
            </w:r>
            <w:r w:rsidRPr="00770151">
              <w:rPr>
                <w:rFonts w:ascii="Times New Roman" w:eastAsia="Times New Roman" w:hAnsi="Times New Roman" w:cs="Times New Roman"/>
                <w:sz w:val="22"/>
                <w:szCs w:val="24"/>
              </w:rPr>
              <w:lastRenderedPageBreak/>
              <w:t>договорах, договорах займа, финансовой аренды (лизинга), договорах о предоставлении банковской гарантии и иных договорах);</w:t>
            </w:r>
          </w:p>
          <w:p w:rsidR="00BA00AA" w:rsidRPr="00770151" w:rsidRDefault="00BA00AA" w:rsidP="00BA00AA">
            <w:pPr>
              <w:pStyle w:val="ConsPlusNormal"/>
              <w:spacing w:before="220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770151">
              <w:rPr>
                <w:rFonts w:ascii="Times New Roman" w:eastAsia="Times New Roman" w:hAnsi="Times New Roman" w:cs="Times New Roman"/>
                <w:sz w:val="22"/>
                <w:szCs w:val="24"/>
              </w:rPr>
              <w:t>в) ведение самостоятельного бухгалтерского учета по средствам, предоставленным за счет средств бюджетов бюджетной системы Российской Федерации, и средств, полученных от предпринимательской деятельности, а также ведение раздельного бухгалтерского учета по денежным средствам, предоставленным за счет средств бюджетов всех уровней на осуществление основного и дополнительного вида деятельности, и размещение средств, предоставленных за счет средств бюджетов всех уровней на отдельных банковских счетах.</w:t>
            </w:r>
          </w:p>
          <w:p w:rsidR="00BA00AA" w:rsidRPr="00770151" w:rsidRDefault="00BA00AA" w:rsidP="00BA00AA">
            <w:pPr>
              <w:autoSpaceDE w:val="0"/>
              <w:autoSpaceDN w:val="0"/>
              <w:adjustRightInd w:val="0"/>
            </w:pPr>
            <w:r w:rsidRPr="00770151">
              <w:rPr>
                <w:sz w:val="22"/>
              </w:rPr>
              <w:t>банковских счетах.</w:t>
            </w:r>
          </w:p>
        </w:tc>
        <w:tc>
          <w:tcPr>
            <w:tcW w:w="3402" w:type="dxa"/>
            <w:shd w:val="clear" w:color="auto" w:fill="auto"/>
          </w:tcPr>
          <w:p w:rsidR="00BA00AA" w:rsidRPr="00770151" w:rsidRDefault="00BA00AA" w:rsidP="00BA00AA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lastRenderedPageBreak/>
              <w:t>Условия предоставления субсидии указаны в</w:t>
            </w:r>
            <w:r w:rsidRPr="00770151">
              <w:rPr>
                <w:rFonts w:eastAsiaTheme="minorHAnsi"/>
                <w:sz w:val="22"/>
                <w:lang w:eastAsia="en-US"/>
              </w:rPr>
              <w:t xml:space="preserve"> </w:t>
            </w:r>
            <w:r w:rsidRPr="00770151">
              <w:rPr>
                <w:sz w:val="22"/>
              </w:rPr>
              <w:t xml:space="preserve">разделе </w:t>
            </w:r>
            <w:r w:rsidRPr="00770151">
              <w:rPr>
                <w:sz w:val="22"/>
                <w:lang w:val="en-US"/>
              </w:rPr>
              <w:t>III</w:t>
            </w:r>
            <w:r w:rsidRPr="00770151">
              <w:rPr>
                <w:sz w:val="22"/>
              </w:rPr>
              <w:t xml:space="preserve"> Порядка предоставления субсидий некоммерческим организациям, не являющимися государственными (муниципальными) учреждениями, на развитие региональных гарантийных организаций в Республике Алтай, утвержденного Постановлением Правительства Республики Алтай от 26 мая 2021 года № 137</w:t>
            </w:r>
          </w:p>
          <w:p w:rsidR="00BA00AA" w:rsidRPr="00770151" w:rsidRDefault="00BA00AA" w:rsidP="00BA00AA">
            <w:pPr>
              <w:autoSpaceDE w:val="0"/>
              <w:autoSpaceDN w:val="0"/>
              <w:adjustRightInd w:val="0"/>
              <w:jc w:val="both"/>
            </w:pPr>
          </w:p>
        </w:tc>
      </w:tr>
      <w:tr w:rsidR="00BA00AA" w:rsidRPr="00770151" w:rsidTr="00DE4511">
        <w:tc>
          <w:tcPr>
            <w:tcW w:w="3006" w:type="dxa"/>
            <w:shd w:val="clear" w:color="auto" w:fill="FFFFFF"/>
          </w:tcPr>
          <w:p w:rsidR="00BA00AA" w:rsidRPr="00770151" w:rsidRDefault="00BA00AA" w:rsidP="00BA00AA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lastRenderedPageBreak/>
              <w:t xml:space="preserve">Предоставление субсидий некоммерческим организациям, не являющимся государственными (муниципальными) учреждениями, на развитие микрофинансовых организаций и региональных </w:t>
            </w:r>
            <w:r w:rsidRPr="00770151">
              <w:rPr>
                <w:sz w:val="22"/>
              </w:rPr>
              <w:lastRenderedPageBreak/>
              <w:t>гарантийных организаций в Республике Алтай в рамках реализации мероприятия № 8 индивидуальной программы социально-</w:t>
            </w:r>
          </w:p>
          <w:p w:rsidR="00BA00AA" w:rsidRPr="00770151" w:rsidRDefault="00BA00AA" w:rsidP="00BA00AA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t>экономического развития Республики Алтай на 2020-2024 годы для обеспечения доступа субъектов малого и среднего предпринимательства, а также физических лиц, применяющих специальный налоговый режим "Налог на профессиональный доход" к финансовым ресурсам посредством предоставления некоммерческими организациями, не являющимся государственными (муниципальными) учреждениями микрозаймов для развития системы</w:t>
            </w:r>
          </w:p>
          <w:p w:rsidR="00BA00AA" w:rsidRPr="00770151" w:rsidRDefault="00BA00AA" w:rsidP="00BA00AA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t xml:space="preserve">гарантий и поручительств для обеспечения доступа субъектов МСП, а также физических лиц, применяющих специальный налоговый режим «Налог на профессиональный доход» к кредитным и иным финансовым ресурсам, основанным на кредитных договорах, договорах займа, финансовой аренды (лизинга), договорах о </w:t>
            </w:r>
            <w:r w:rsidRPr="00770151">
              <w:rPr>
                <w:sz w:val="22"/>
              </w:rPr>
              <w:lastRenderedPageBreak/>
              <w:t>предоставлении банковской гарантии и иных договорах).</w:t>
            </w:r>
          </w:p>
        </w:tc>
        <w:tc>
          <w:tcPr>
            <w:tcW w:w="2694" w:type="dxa"/>
            <w:shd w:val="clear" w:color="auto" w:fill="FFFFFF"/>
          </w:tcPr>
          <w:p w:rsidR="00BA00AA" w:rsidRPr="00770151" w:rsidRDefault="00BA00AA" w:rsidP="00BA00AA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lastRenderedPageBreak/>
              <w:t xml:space="preserve">Постановление Правительства Республики Алтай от 17 марта 2021 года № 69 «Об утверждении Порядка предоставления субсидий некоммерческим организациям, не </w:t>
            </w:r>
            <w:r w:rsidRPr="00770151">
              <w:rPr>
                <w:sz w:val="22"/>
              </w:rPr>
              <w:lastRenderedPageBreak/>
              <w:t>являющимся государственными (муниципальными) учреждениями, на развитие микрофинансовых организаций и региональных гарантийных организаций в Республике Алтай в рамках реализации индивидуальной программы социально-экономического развития Республики Алтай на 2020-2024 годы, утвержденной распоряжением Правительства Российской Федерации от 9 апреля 2020 года № 937-ра</w:t>
            </w:r>
          </w:p>
        </w:tc>
        <w:tc>
          <w:tcPr>
            <w:tcW w:w="3137" w:type="dxa"/>
            <w:tcBorders>
              <w:top w:val="single" w:sz="4" w:space="0" w:color="auto"/>
            </w:tcBorders>
            <w:shd w:val="clear" w:color="auto" w:fill="FFFFFF"/>
          </w:tcPr>
          <w:p w:rsidR="00BA00AA" w:rsidRPr="00770151" w:rsidRDefault="00BA00AA" w:rsidP="00BA00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70151">
              <w:rPr>
                <w:rFonts w:eastAsiaTheme="minorHAnsi"/>
                <w:sz w:val="22"/>
                <w:lang w:eastAsia="en-US"/>
              </w:rPr>
              <w:lastRenderedPageBreak/>
              <w:t xml:space="preserve">Размер предоставления субсидии определяется в пределах бюджетных ассигнований, предусмотренных законом Республики Алтай о республиканском бюджете Республики Алтай на очередной финансовый год и </w:t>
            </w:r>
            <w:r w:rsidRPr="00770151">
              <w:rPr>
                <w:rFonts w:eastAsiaTheme="minorHAnsi"/>
                <w:sz w:val="22"/>
                <w:lang w:eastAsia="en-US"/>
              </w:rPr>
              <w:lastRenderedPageBreak/>
              <w:t>на плановый период.</w:t>
            </w:r>
          </w:p>
          <w:p w:rsidR="00BA00AA" w:rsidRPr="00770151" w:rsidRDefault="00BA00AA" w:rsidP="00BA00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70151">
              <w:rPr>
                <w:rFonts w:eastAsiaTheme="minorHAnsi"/>
                <w:sz w:val="22"/>
                <w:lang w:eastAsia="en-US"/>
              </w:rPr>
              <w:t xml:space="preserve">На 2023 год предусмотрены средства в объеме 42 171,717 тыс.рублей. </w:t>
            </w:r>
          </w:p>
          <w:p w:rsidR="00BA00AA" w:rsidRPr="00770151" w:rsidRDefault="00BA00AA" w:rsidP="00BA00A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A00AA" w:rsidRPr="00770151" w:rsidRDefault="00BA00AA" w:rsidP="00BA00AA">
            <w:pPr>
              <w:autoSpaceDE w:val="0"/>
              <w:autoSpaceDN w:val="0"/>
              <w:adjustRightInd w:val="0"/>
            </w:pPr>
            <w:r w:rsidRPr="00770151">
              <w:rPr>
                <w:sz w:val="22"/>
              </w:rPr>
              <w:lastRenderedPageBreak/>
              <w:t>Субсидии предоставляются некоммерческим организациям, не являющимся государственными (муниципальными) учреждениями, соответствующим следующим критериям:</w:t>
            </w:r>
          </w:p>
          <w:p w:rsidR="00BA00AA" w:rsidRPr="00770151" w:rsidRDefault="00BA00AA" w:rsidP="00BA00AA">
            <w:pPr>
              <w:autoSpaceDE w:val="0"/>
              <w:autoSpaceDN w:val="0"/>
              <w:adjustRightInd w:val="0"/>
            </w:pPr>
            <w:r w:rsidRPr="00770151">
              <w:rPr>
                <w:sz w:val="22"/>
              </w:rPr>
              <w:t xml:space="preserve">а) государственная регистрация </w:t>
            </w:r>
            <w:r w:rsidRPr="00770151">
              <w:rPr>
                <w:sz w:val="22"/>
              </w:rPr>
              <w:lastRenderedPageBreak/>
              <w:t>и осуществление деятельности на территории Республики Алтай;</w:t>
            </w:r>
          </w:p>
          <w:p w:rsidR="00BA00AA" w:rsidRPr="00770151" w:rsidRDefault="00BA00AA" w:rsidP="00BA00AA">
            <w:pPr>
              <w:autoSpaceDE w:val="0"/>
              <w:autoSpaceDN w:val="0"/>
              <w:adjustRightInd w:val="0"/>
            </w:pPr>
            <w:r w:rsidRPr="00770151">
              <w:rPr>
                <w:sz w:val="22"/>
              </w:rPr>
              <w:t>б) одним из учредителей является Республика Алтай;</w:t>
            </w:r>
          </w:p>
          <w:p w:rsidR="00BA00AA" w:rsidRPr="00770151" w:rsidRDefault="00BA00AA" w:rsidP="00BA00AA">
            <w:pPr>
              <w:autoSpaceDE w:val="0"/>
              <w:autoSpaceDN w:val="0"/>
              <w:adjustRightInd w:val="0"/>
            </w:pPr>
            <w:r w:rsidRPr="00770151">
              <w:rPr>
                <w:sz w:val="22"/>
              </w:rPr>
              <w:t>в) осуществление в качестве основного вида - микрофинансовая деятельность по предоставлению микрозаймов субъектам малого и среднего предпринимательства, а также физическим лицам, применяющим специальный налоговый режим "Налог на профессиональный доход" или деятельность, направленную на обеспечение доступа субъектов малого и среднего предпринимательства, а также физических лиц, применяющих специальный налоговый режим "Налог на профессиональный доход" и (или) организаций, образующих инфраструктуру поддержки субъектов малого и среднего предпринимательства, к кредитным и иным финансовым ресурсам, основанным на кредитных договорах, договорах займа, финансовой аренды (лизинга), договорах о предоставлении банковской гарантии и иных договорах);</w:t>
            </w:r>
          </w:p>
          <w:p w:rsidR="00BA00AA" w:rsidRPr="00770151" w:rsidRDefault="00BA00AA" w:rsidP="00BA00AA">
            <w:pPr>
              <w:autoSpaceDE w:val="0"/>
              <w:autoSpaceDN w:val="0"/>
              <w:adjustRightInd w:val="0"/>
            </w:pPr>
            <w:r w:rsidRPr="00770151">
              <w:rPr>
                <w:sz w:val="22"/>
              </w:rPr>
              <w:t xml:space="preserve">г) ведение самостоятельного бухгалтерского учета по средствам, предоставленным за </w:t>
            </w:r>
            <w:r w:rsidRPr="00770151">
              <w:rPr>
                <w:sz w:val="22"/>
              </w:rPr>
              <w:lastRenderedPageBreak/>
              <w:t>счет средств бюджетов бюджетной системы Российской Федерации, и средств, полученных от предпринимательской деятельности, а также ведение раздельного бухгалтерского учета по денежным средствам, предоставленным за счет средств бюджетов всех уровней на осуществление основного и дополнительного вида деятельности, и размещение средств, предоставленных за счет средств бюджетов всех уровней на отдельных банковских счетах.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0AA" w:rsidRPr="00770151" w:rsidRDefault="00BA00AA" w:rsidP="00BA00AA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lastRenderedPageBreak/>
              <w:t xml:space="preserve">Условия предоставления субсидии указаны  </w:t>
            </w:r>
            <w:r w:rsidRPr="00770151">
              <w:rPr>
                <w:rFonts w:eastAsiaTheme="minorHAnsi"/>
                <w:sz w:val="22"/>
                <w:lang w:eastAsia="en-US"/>
              </w:rPr>
              <w:t xml:space="preserve">в </w:t>
            </w:r>
            <w:r w:rsidRPr="00770151">
              <w:rPr>
                <w:sz w:val="22"/>
              </w:rPr>
              <w:t xml:space="preserve">разделе </w:t>
            </w:r>
            <w:r w:rsidRPr="00770151">
              <w:rPr>
                <w:sz w:val="22"/>
                <w:lang w:val="en-US"/>
              </w:rPr>
              <w:t>III</w:t>
            </w:r>
            <w:r w:rsidRPr="00770151">
              <w:rPr>
                <w:sz w:val="22"/>
              </w:rPr>
              <w:t xml:space="preserve"> Порядка предоставления субсидий некоммерческим организациям, не являющимися государственными (муниципальными) учреждениями, на развитие микрофинансовых организаций и </w:t>
            </w:r>
            <w:r w:rsidRPr="00770151">
              <w:rPr>
                <w:sz w:val="22"/>
              </w:rPr>
              <w:lastRenderedPageBreak/>
              <w:t xml:space="preserve">региональных гарантийных организаций в Республике Алтай в рамках реализации индивидуальной программы социально-экономического развития Республики Алтай на 2020-2024 годы, утвержденного </w:t>
            </w:r>
          </w:p>
          <w:p w:rsidR="00BA00AA" w:rsidRPr="00770151" w:rsidRDefault="00BA00AA" w:rsidP="00BA00AA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t>Постановлением Правительства Республики Алтай от 17 марта 2021 года № 69</w:t>
            </w:r>
          </w:p>
        </w:tc>
      </w:tr>
      <w:tr w:rsidR="00AF0057" w:rsidRPr="00770151" w:rsidTr="003E73F2">
        <w:tc>
          <w:tcPr>
            <w:tcW w:w="3006" w:type="dxa"/>
            <w:shd w:val="clear" w:color="auto" w:fill="FFFFFF"/>
          </w:tcPr>
          <w:p w:rsidR="00AF0057" w:rsidRPr="00770151" w:rsidRDefault="00AF0057" w:rsidP="00AF0057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lastRenderedPageBreak/>
              <w:t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на возмещение части затрат при приобретении оборудования по трем направлениям:</w:t>
            </w:r>
          </w:p>
          <w:p w:rsidR="00AF0057" w:rsidRPr="00770151" w:rsidRDefault="00AF0057" w:rsidP="00AF0057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t>- по договорам лизинга;</w:t>
            </w:r>
          </w:p>
          <w:p w:rsidR="00AF0057" w:rsidRPr="00770151" w:rsidRDefault="00AF0057" w:rsidP="00AF005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770151">
              <w:rPr>
                <w:rFonts w:ascii="Times New Roman" w:eastAsia="Times New Roman" w:hAnsi="Times New Roman" w:cs="Times New Roman"/>
                <w:sz w:val="22"/>
                <w:szCs w:val="24"/>
              </w:rPr>
              <w:t>- в целях модернизации производства товаров (работ, услуг);</w:t>
            </w:r>
          </w:p>
          <w:p w:rsidR="00AF0057" w:rsidRPr="00770151" w:rsidRDefault="00AF0057" w:rsidP="00AF0057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t>- связанных с реализацией мероприятий по энергосбережению.</w:t>
            </w:r>
          </w:p>
        </w:tc>
        <w:tc>
          <w:tcPr>
            <w:tcW w:w="2694" w:type="dxa"/>
            <w:shd w:val="clear" w:color="auto" w:fill="FFFFFF"/>
          </w:tcPr>
          <w:p w:rsidR="00AF0057" w:rsidRPr="00770151" w:rsidRDefault="00AF0057" w:rsidP="00AF0057">
            <w:pPr>
              <w:jc w:val="both"/>
            </w:pPr>
            <w:r w:rsidRPr="00770151">
              <w:rPr>
                <w:sz w:val="22"/>
              </w:rPr>
              <w:t>Постановление Правительства Республики Алтай от 26 мая 2021 года № 138 «О мерах по реализации подпрограммы «Развитие малого и среднего предпринимательства» государственной программы Республики Алтай «Развитие экономического потенциала и предпринимательства»</w:t>
            </w:r>
          </w:p>
        </w:tc>
        <w:tc>
          <w:tcPr>
            <w:tcW w:w="3137" w:type="dxa"/>
            <w:tcBorders>
              <w:top w:val="single" w:sz="4" w:space="0" w:color="auto"/>
            </w:tcBorders>
            <w:shd w:val="clear" w:color="auto" w:fill="FFFFFF"/>
          </w:tcPr>
          <w:p w:rsidR="00AF0057" w:rsidRPr="00770151" w:rsidRDefault="00AF0057" w:rsidP="00AF00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70151">
              <w:rPr>
                <w:rFonts w:eastAsiaTheme="minorHAnsi"/>
                <w:sz w:val="22"/>
                <w:lang w:eastAsia="en-US"/>
              </w:rPr>
              <w:t>Размер субсидии определяется в ходе отбора, в соответствии с лимитом бюджетных обязательств, доведенных до министерства на очередной финансовый год.</w:t>
            </w:r>
          </w:p>
          <w:p w:rsidR="00AF0057" w:rsidRPr="00770151" w:rsidRDefault="00AF0057" w:rsidP="00AF00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70151">
              <w:rPr>
                <w:sz w:val="22"/>
              </w:rPr>
              <w:t>В 2023 году в республиканском бюджете по данному направлению предусмотрено</w:t>
            </w:r>
            <w:r w:rsidRPr="00770151">
              <w:rPr>
                <w:rFonts w:eastAsiaTheme="minorHAnsi"/>
                <w:sz w:val="22"/>
                <w:lang w:eastAsia="en-US"/>
              </w:rPr>
              <w:t xml:space="preserve"> 13 000,0 тыс. рублей.</w:t>
            </w:r>
          </w:p>
        </w:tc>
        <w:tc>
          <w:tcPr>
            <w:tcW w:w="33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F0057" w:rsidRPr="00770151" w:rsidRDefault="00AF0057" w:rsidP="00AF00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70151">
              <w:rPr>
                <w:rFonts w:eastAsiaTheme="minorHAnsi"/>
                <w:sz w:val="22"/>
                <w:lang w:eastAsia="en-US"/>
              </w:rPr>
              <w:t>К категории получателей субсидии относятся хозяйствующие субъекты и физические лица, применяющие специальный налоговый режим, при соответствии следующим критериям:</w:t>
            </w:r>
          </w:p>
          <w:p w:rsidR="00AF0057" w:rsidRPr="00770151" w:rsidRDefault="00AF0057" w:rsidP="00AF00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70151">
              <w:rPr>
                <w:rFonts w:eastAsiaTheme="minorHAnsi"/>
                <w:sz w:val="22"/>
                <w:lang w:eastAsia="en-US"/>
              </w:rPr>
              <w:t>а) прошедшие государственную регистрацию в качестве налогоплательщиков на территории Республики Алтай и осуществляющие деятельность на территории Республики Алтай;</w:t>
            </w:r>
          </w:p>
          <w:p w:rsidR="00AF0057" w:rsidRPr="00770151" w:rsidRDefault="00AF0057" w:rsidP="00AF00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70151">
              <w:rPr>
                <w:rFonts w:eastAsiaTheme="minorHAnsi"/>
                <w:sz w:val="22"/>
                <w:lang w:eastAsia="en-US"/>
              </w:rPr>
              <w:t>б) соответствующие условиям Федерального закона № 209-ФЗ;</w:t>
            </w:r>
          </w:p>
          <w:p w:rsidR="00AF0057" w:rsidRPr="00770151" w:rsidRDefault="00AF0057" w:rsidP="00AF00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70151">
              <w:rPr>
                <w:rFonts w:eastAsiaTheme="minorHAnsi"/>
                <w:sz w:val="22"/>
                <w:lang w:eastAsia="en-US"/>
              </w:rPr>
              <w:t>в) прошедшие отбор в соответствии с настоящим Порядком;</w:t>
            </w:r>
          </w:p>
          <w:p w:rsidR="00AF0057" w:rsidRPr="00770151" w:rsidRDefault="00AF0057" w:rsidP="00AF0057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rFonts w:eastAsiaTheme="minorHAnsi"/>
                <w:sz w:val="22"/>
                <w:lang w:eastAsia="en-US"/>
              </w:rPr>
              <w:t>г) включенные в</w:t>
            </w:r>
            <w:r w:rsidRPr="00770151">
              <w:rPr>
                <w:sz w:val="22"/>
              </w:rPr>
              <w:t xml:space="preserve"> Единый реестр субъектов малого и среднего предпринимательства для хозяйствующих субъектов;</w:t>
            </w:r>
          </w:p>
          <w:p w:rsidR="00AF0057" w:rsidRPr="00770151" w:rsidRDefault="00AF0057" w:rsidP="00AF0057">
            <w:pPr>
              <w:pStyle w:val="ConsPlusNormal"/>
              <w:spacing w:before="240"/>
              <w:jc w:val="both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770151">
              <w:rPr>
                <w:rFonts w:ascii="Times New Roman" w:eastAsia="Times New Roman" w:hAnsi="Times New Roman" w:cs="Times New Roman"/>
                <w:sz w:val="22"/>
                <w:szCs w:val="24"/>
              </w:rPr>
              <w:t>д) являющиеся резидентами промышленного (индустриального) парка, агропромышленного парка, технопарка, промышленного технопарка, промышленной площадки;</w:t>
            </w:r>
          </w:p>
          <w:p w:rsidR="00AF0057" w:rsidRPr="00770151" w:rsidRDefault="00AF0057" w:rsidP="009F0934">
            <w:pPr>
              <w:pStyle w:val="ConsPlusNormal"/>
              <w:spacing w:before="240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770151">
              <w:rPr>
                <w:rFonts w:ascii="Times New Roman" w:eastAsia="Times New Roman" w:hAnsi="Times New Roman" w:cs="Times New Roman"/>
                <w:sz w:val="22"/>
                <w:szCs w:val="24"/>
              </w:rPr>
              <w:t>е) находящиеся на территории, непосредственно примыкающей к пунктам пропуска через государственную границу Российской Федерации.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057" w:rsidRPr="00770151" w:rsidRDefault="00AF0057" w:rsidP="00AF0057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t xml:space="preserve">Условия предоставления субсидий указаны  </w:t>
            </w:r>
            <w:r w:rsidRPr="00770151">
              <w:rPr>
                <w:rFonts w:eastAsiaTheme="minorHAnsi"/>
                <w:sz w:val="22"/>
                <w:lang w:eastAsia="en-US"/>
              </w:rPr>
              <w:t xml:space="preserve">в </w:t>
            </w:r>
            <w:r w:rsidRPr="00770151">
              <w:rPr>
                <w:sz w:val="22"/>
              </w:rPr>
              <w:t xml:space="preserve">разделе </w:t>
            </w:r>
            <w:r w:rsidRPr="00770151">
              <w:rPr>
                <w:sz w:val="22"/>
                <w:lang w:val="en-US"/>
              </w:rPr>
              <w:t>III</w:t>
            </w:r>
            <w:r w:rsidRPr="00770151">
              <w:rPr>
                <w:sz w:val="22"/>
              </w:rPr>
              <w:t xml:space="preserve"> Порядков</w:t>
            </w:r>
          </w:p>
        </w:tc>
      </w:tr>
      <w:tr w:rsidR="00BA00AA" w:rsidRPr="00770151" w:rsidTr="00DE4511">
        <w:tc>
          <w:tcPr>
            <w:tcW w:w="3006" w:type="dxa"/>
            <w:tcBorders>
              <w:bottom w:val="single" w:sz="4" w:space="0" w:color="auto"/>
            </w:tcBorders>
            <w:shd w:val="clear" w:color="auto" w:fill="FFFFFF"/>
          </w:tcPr>
          <w:p w:rsidR="00BA00AA" w:rsidRPr="00770151" w:rsidRDefault="00BA00AA" w:rsidP="00BA00AA">
            <w:pPr>
              <w:pStyle w:val="ConsPlusTitle"/>
              <w:rPr>
                <w:rFonts w:ascii="Times New Roman" w:hAnsi="Times New Roman" w:cs="Times New Roman"/>
                <w:b w:val="0"/>
                <w:szCs w:val="24"/>
              </w:rPr>
            </w:pPr>
            <w:r w:rsidRPr="00770151">
              <w:rPr>
                <w:rFonts w:ascii="Times New Roman" w:hAnsi="Times New Roman" w:cs="Times New Roman"/>
                <w:b w:val="0"/>
                <w:szCs w:val="24"/>
              </w:rPr>
              <w:t>Предоставление грантов в форме субсидий субъектам малого</w:t>
            </w:r>
          </w:p>
          <w:p w:rsidR="00BA00AA" w:rsidRPr="00770151" w:rsidRDefault="00BA00AA" w:rsidP="00BA00AA">
            <w:pPr>
              <w:pStyle w:val="ConsPlusTitle"/>
              <w:rPr>
                <w:rFonts w:ascii="Times New Roman" w:hAnsi="Times New Roman" w:cs="Times New Roman"/>
                <w:b w:val="0"/>
                <w:szCs w:val="24"/>
              </w:rPr>
            </w:pPr>
            <w:r w:rsidRPr="00770151">
              <w:rPr>
                <w:rFonts w:ascii="Times New Roman" w:hAnsi="Times New Roman" w:cs="Times New Roman"/>
                <w:b w:val="0"/>
                <w:szCs w:val="24"/>
              </w:rPr>
              <w:t>и среднего предпринимательства, осуществляющим деятельность</w:t>
            </w:r>
          </w:p>
          <w:p w:rsidR="00BA00AA" w:rsidRPr="00770151" w:rsidRDefault="00BA00AA" w:rsidP="00BA00AA">
            <w:pPr>
              <w:pStyle w:val="ConsPlusTitle"/>
              <w:rPr>
                <w:rFonts w:ascii="Times New Roman" w:hAnsi="Times New Roman" w:cs="Times New Roman"/>
                <w:b w:val="0"/>
                <w:szCs w:val="24"/>
              </w:rPr>
            </w:pPr>
            <w:r w:rsidRPr="00770151">
              <w:rPr>
                <w:rFonts w:ascii="Times New Roman" w:hAnsi="Times New Roman" w:cs="Times New Roman"/>
                <w:b w:val="0"/>
                <w:szCs w:val="24"/>
              </w:rPr>
              <w:t>в сфере социального предпринимательства, или субъектам</w:t>
            </w:r>
          </w:p>
          <w:p w:rsidR="00BA00AA" w:rsidRPr="00770151" w:rsidRDefault="00BA00AA" w:rsidP="00BA00AA">
            <w:pPr>
              <w:pStyle w:val="ConsPlusTitle"/>
              <w:rPr>
                <w:rFonts w:ascii="Times New Roman" w:hAnsi="Times New Roman" w:cs="Times New Roman"/>
                <w:b w:val="0"/>
                <w:szCs w:val="24"/>
              </w:rPr>
            </w:pPr>
            <w:r w:rsidRPr="00770151">
              <w:rPr>
                <w:rFonts w:ascii="Times New Roman" w:hAnsi="Times New Roman" w:cs="Times New Roman"/>
                <w:b w:val="0"/>
                <w:szCs w:val="24"/>
              </w:rPr>
              <w:t>малого и среднего предпринимательства, созданным</w:t>
            </w:r>
          </w:p>
          <w:p w:rsidR="00BA00AA" w:rsidRPr="00770151" w:rsidRDefault="00BA00AA" w:rsidP="00BA00AA">
            <w:pPr>
              <w:pStyle w:val="ConsPlusTitle"/>
            </w:pPr>
            <w:r w:rsidRPr="00770151">
              <w:rPr>
                <w:rFonts w:ascii="Times New Roman" w:hAnsi="Times New Roman" w:cs="Times New Roman"/>
                <w:b w:val="0"/>
                <w:szCs w:val="24"/>
              </w:rPr>
              <w:t>физическими лицами в возрасте до 25 лет включительно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/>
          </w:tcPr>
          <w:p w:rsidR="00BA00AA" w:rsidRPr="00770151" w:rsidRDefault="00BA00AA" w:rsidP="006417AF">
            <w:pPr>
              <w:pStyle w:val="ConsPlusTitle"/>
              <w:rPr>
                <w:rFonts w:ascii="Times New Roman" w:hAnsi="Times New Roman" w:cs="Times New Roman"/>
                <w:b w:val="0"/>
                <w:szCs w:val="24"/>
              </w:rPr>
            </w:pPr>
            <w:r w:rsidRPr="00770151">
              <w:rPr>
                <w:rFonts w:ascii="Times New Roman" w:hAnsi="Times New Roman" w:cs="Times New Roman"/>
                <w:b w:val="0"/>
                <w:szCs w:val="24"/>
              </w:rPr>
              <w:t xml:space="preserve">Постановление Правительства Республики Алтай от 29 июля 2021 года </w:t>
            </w:r>
          </w:p>
          <w:p w:rsidR="00BA00AA" w:rsidRPr="00770151" w:rsidRDefault="00BA00AA" w:rsidP="006417AF">
            <w:pPr>
              <w:pStyle w:val="ConsPlusTitle"/>
              <w:rPr>
                <w:rFonts w:ascii="Times New Roman" w:hAnsi="Times New Roman" w:cs="Times New Roman"/>
                <w:b w:val="0"/>
                <w:szCs w:val="24"/>
              </w:rPr>
            </w:pPr>
            <w:r w:rsidRPr="00770151">
              <w:rPr>
                <w:rFonts w:ascii="Times New Roman" w:hAnsi="Times New Roman" w:cs="Times New Roman"/>
                <w:b w:val="0"/>
                <w:szCs w:val="24"/>
              </w:rPr>
              <w:t>№ 219 «Об утверждении порядка предоставления грантов в форме</w:t>
            </w:r>
          </w:p>
          <w:p w:rsidR="00BA00AA" w:rsidRPr="00770151" w:rsidRDefault="00BA00AA" w:rsidP="006417AF">
            <w:pPr>
              <w:pStyle w:val="ConsPlusTitle"/>
              <w:rPr>
                <w:rFonts w:ascii="Times New Roman" w:hAnsi="Times New Roman" w:cs="Times New Roman"/>
                <w:b w:val="0"/>
                <w:szCs w:val="24"/>
              </w:rPr>
            </w:pPr>
            <w:r w:rsidRPr="00770151">
              <w:rPr>
                <w:rFonts w:ascii="Times New Roman" w:hAnsi="Times New Roman" w:cs="Times New Roman"/>
                <w:b w:val="0"/>
                <w:szCs w:val="24"/>
              </w:rPr>
              <w:t>субсидий субъектам малого и среднего предпринимательства,</w:t>
            </w:r>
          </w:p>
          <w:p w:rsidR="00BA00AA" w:rsidRPr="00770151" w:rsidRDefault="00BA00AA" w:rsidP="006417AF">
            <w:pPr>
              <w:pStyle w:val="ConsPlusTitle"/>
              <w:rPr>
                <w:rFonts w:ascii="Times New Roman" w:hAnsi="Times New Roman" w:cs="Times New Roman"/>
                <w:b w:val="0"/>
                <w:szCs w:val="24"/>
              </w:rPr>
            </w:pPr>
            <w:r w:rsidRPr="00770151">
              <w:rPr>
                <w:rFonts w:ascii="Times New Roman" w:hAnsi="Times New Roman" w:cs="Times New Roman"/>
                <w:b w:val="0"/>
                <w:szCs w:val="24"/>
              </w:rPr>
              <w:t>осуществляющим деятельность в сфере социального</w:t>
            </w:r>
          </w:p>
          <w:p w:rsidR="00BA00AA" w:rsidRPr="00770151" w:rsidRDefault="00BA00AA" w:rsidP="006417AF">
            <w:pPr>
              <w:pStyle w:val="ConsPlusTitle"/>
              <w:rPr>
                <w:rFonts w:ascii="Times New Roman" w:hAnsi="Times New Roman" w:cs="Times New Roman"/>
                <w:b w:val="0"/>
                <w:szCs w:val="24"/>
              </w:rPr>
            </w:pPr>
            <w:r w:rsidRPr="00770151">
              <w:rPr>
                <w:rFonts w:ascii="Times New Roman" w:hAnsi="Times New Roman" w:cs="Times New Roman"/>
                <w:b w:val="0"/>
                <w:szCs w:val="24"/>
              </w:rPr>
              <w:t>предпринимательства, или субъектам малого и среднего</w:t>
            </w:r>
          </w:p>
          <w:p w:rsidR="00BA00AA" w:rsidRPr="00770151" w:rsidRDefault="00BA00AA" w:rsidP="006417AF">
            <w:pPr>
              <w:pStyle w:val="ConsPlusTitle"/>
              <w:rPr>
                <w:rFonts w:ascii="Times New Roman" w:hAnsi="Times New Roman" w:cs="Times New Roman"/>
                <w:b w:val="0"/>
                <w:szCs w:val="24"/>
              </w:rPr>
            </w:pPr>
            <w:r w:rsidRPr="00770151">
              <w:rPr>
                <w:rFonts w:ascii="Times New Roman" w:hAnsi="Times New Roman" w:cs="Times New Roman"/>
                <w:b w:val="0"/>
                <w:szCs w:val="24"/>
              </w:rPr>
              <w:t>предпринимательства, созданным физическими лицами</w:t>
            </w:r>
          </w:p>
          <w:p w:rsidR="00BA00AA" w:rsidRPr="00770151" w:rsidRDefault="00BA00AA" w:rsidP="006417AF">
            <w:pPr>
              <w:pStyle w:val="ConsPlusTitle"/>
              <w:rPr>
                <w:rFonts w:ascii="Times New Roman" w:hAnsi="Times New Roman" w:cs="Times New Roman"/>
                <w:b w:val="0"/>
                <w:szCs w:val="24"/>
              </w:rPr>
            </w:pPr>
            <w:r w:rsidRPr="00770151">
              <w:rPr>
                <w:rFonts w:ascii="Times New Roman" w:hAnsi="Times New Roman" w:cs="Times New Roman"/>
                <w:b w:val="0"/>
                <w:szCs w:val="24"/>
              </w:rPr>
              <w:t>в возрасте до 25 лет включительно»</w:t>
            </w:r>
          </w:p>
          <w:p w:rsidR="00BA00AA" w:rsidRPr="00770151" w:rsidRDefault="00BA00AA" w:rsidP="00BA00AA">
            <w:pPr>
              <w:jc w:val="both"/>
            </w:pP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A00AA" w:rsidRPr="00770151" w:rsidRDefault="00BA00AA" w:rsidP="00BA00AA">
            <w:pPr>
              <w:pStyle w:val="ConsPlusTitle"/>
              <w:rPr>
                <w:rFonts w:ascii="Times New Roman" w:hAnsi="Times New Roman" w:cs="Times New Roman"/>
                <w:b w:val="0"/>
                <w:szCs w:val="24"/>
              </w:rPr>
            </w:pPr>
            <w:r w:rsidRPr="00770151">
              <w:rPr>
                <w:rFonts w:ascii="Times New Roman" w:hAnsi="Times New Roman" w:cs="Times New Roman"/>
                <w:b w:val="0"/>
                <w:szCs w:val="24"/>
              </w:rPr>
              <w:t>Размер гранта определяется Комиссией пропорционально размеру:</w:t>
            </w:r>
          </w:p>
          <w:p w:rsidR="00BA00AA" w:rsidRPr="00770151" w:rsidRDefault="00BA00AA" w:rsidP="00BA00AA">
            <w:pPr>
              <w:pStyle w:val="ConsPlusTitle"/>
              <w:rPr>
                <w:rFonts w:ascii="Times New Roman" w:hAnsi="Times New Roman" w:cs="Times New Roman"/>
                <w:b w:val="0"/>
                <w:szCs w:val="24"/>
              </w:rPr>
            </w:pPr>
            <w:r w:rsidRPr="00770151">
              <w:rPr>
                <w:rFonts w:ascii="Times New Roman" w:hAnsi="Times New Roman" w:cs="Times New Roman"/>
                <w:b w:val="0"/>
                <w:szCs w:val="24"/>
              </w:rPr>
              <w:t>а) расходов субъекта малого и среднего предпринимательства, впервые признанного социальным предприятием, предусмотренных на реализацию нового проекта в сфере социального предпринимательства;</w:t>
            </w:r>
          </w:p>
          <w:p w:rsidR="00BA00AA" w:rsidRPr="00770151" w:rsidRDefault="00BA00AA" w:rsidP="00BA00AA">
            <w:pPr>
              <w:pStyle w:val="ConsPlusTitle"/>
              <w:rPr>
                <w:rFonts w:ascii="Times New Roman" w:hAnsi="Times New Roman" w:cs="Times New Roman"/>
                <w:b w:val="0"/>
                <w:szCs w:val="24"/>
              </w:rPr>
            </w:pPr>
            <w:r w:rsidRPr="00770151">
              <w:rPr>
                <w:rFonts w:ascii="Times New Roman" w:hAnsi="Times New Roman" w:cs="Times New Roman"/>
                <w:b w:val="0"/>
                <w:szCs w:val="24"/>
              </w:rPr>
              <w:t>б) расходов субъекта малого и среднего предпринимательства, подтвердившего статус социального предприятия, на расширение своей деятельности при реализации ранее созданного проекта в сфере социального предпринимательства;</w:t>
            </w:r>
          </w:p>
          <w:p w:rsidR="00BA00AA" w:rsidRPr="00770151" w:rsidRDefault="00BA00AA" w:rsidP="00BA00AA">
            <w:pPr>
              <w:pStyle w:val="ConsPlusTitle"/>
              <w:rPr>
                <w:rFonts w:ascii="Times New Roman" w:hAnsi="Times New Roman" w:cs="Times New Roman"/>
                <w:b w:val="0"/>
                <w:szCs w:val="24"/>
              </w:rPr>
            </w:pPr>
            <w:r w:rsidRPr="00770151">
              <w:rPr>
                <w:rFonts w:ascii="Times New Roman" w:hAnsi="Times New Roman" w:cs="Times New Roman"/>
                <w:b w:val="0"/>
                <w:szCs w:val="24"/>
              </w:rPr>
              <w:t>в) расходов молодого предпринимателя</w:t>
            </w:r>
            <w:r w:rsidRPr="00770151">
              <w:t xml:space="preserve">, </w:t>
            </w:r>
            <w:r w:rsidRPr="00770151">
              <w:rPr>
                <w:rFonts w:ascii="Times New Roman" w:hAnsi="Times New Roman" w:cs="Times New Roman"/>
                <w:b w:val="0"/>
                <w:szCs w:val="24"/>
              </w:rPr>
              <w:t>предусмотренных на реализацию проекта в сфере предпринимательской деятельности.</w:t>
            </w:r>
          </w:p>
          <w:p w:rsidR="00BA00AA" w:rsidRPr="00770151" w:rsidRDefault="00BA00AA" w:rsidP="00BA00AA">
            <w:pPr>
              <w:pStyle w:val="ConsPlusNormal"/>
              <w:spacing w:before="240"/>
              <w:jc w:val="both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770151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Грант предоставляется при условии софинансирования субъектом малого и среднего предпринимательства расходов, связанных с реализацией проекта в размере не менее 25% от размера расходов, предусмотренных на реализацию проектов. </w:t>
            </w:r>
          </w:p>
          <w:p w:rsidR="00BA00AA" w:rsidRPr="00770151" w:rsidRDefault="00BA00AA" w:rsidP="00BA00A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A00AA" w:rsidRPr="00770151" w:rsidRDefault="00BA00AA" w:rsidP="00BA00AA">
            <w:pPr>
              <w:pStyle w:val="ConsPlusTitle"/>
              <w:rPr>
                <w:rFonts w:ascii="Times New Roman" w:hAnsi="Times New Roman" w:cs="Times New Roman"/>
                <w:b w:val="0"/>
                <w:szCs w:val="24"/>
              </w:rPr>
            </w:pPr>
            <w:r w:rsidRPr="00770151">
              <w:rPr>
                <w:rFonts w:ascii="Times New Roman" w:hAnsi="Times New Roman" w:cs="Times New Roman"/>
                <w:b w:val="0"/>
                <w:szCs w:val="24"/>
              </w:rPr>
              <w:t>Гранты предоставляются субъектам малого и среднего предпринимательства при соблюдении следующих условий:</w:t>
            </w:r>
          </w:p>
          <w:p w:rsidR="00BA00AA" w:rsidRPr="00770151" w:rsidRDefault="00BA00AA" w:rsidP="00BA00AA">
            <w:pPr>
              <w:pStyle w:val="ConsPlusTitle"/>
              <w:rPr>
                <w:rFonts w:ascii="Times New Roman" w:hAnsi="Times New Roman" w:cs="Times New Roman"/>
                <w:b w:val="0"/>
                <w:szCs w:val="24"/>
              </w:rPr>
            </w:pPr>
            <w:r w:rsidRPr="00770151">
              <w:rPr>
                <w:rFonts w:ascii="Times New Roman" w:hAnsi="Times New Roman" w:cs="Times New Roman"/>
                <w:b w:val="0"/>
                <w:szCs w:val="24"/>
              </w:rPr>
              <w:t>а) зарегистрированы и осуществляют деятельность территории Республики Алтай;</w:t>
            </w:r>
          </w:p>
          <w:p w:rsidR="00BA00AA" w:rsidRPr="00770151" w:rsidRDefault="00BA00AA" w:rsidP="00BA00AA">
            <w:pPr>
              <w:pStyle w:val="ConsPlusTitle"/>
              <w:rPr>
                <w:rFonts w:ascii="Times New Roman" w:hAnsi="Times New Roman" w:cs="Times New Roman"/>
                <w:b w:val="0"/>
                <w:szCs w:val="24"/>
              </w:rPr>
            </w:pPr>
            <w:bookmarkStart w:id="3" w:name="Par76"/>
            <w:bookmarkEnd w:id="3"/>
            <w:r w:rsidRPr="00770151">
              <w:rPr>
                <w:rFonts w:ascii="Times New Roman" w:hAnsi="Times New Roman" w:cs="Times New Roman"/>
                <w:b w:val="0"/>
                <w:szCs w:val="24"/>
              </w:rPr>
              <w:t>б) субъект малого и среднего предпринимательства прошел обучение в рамках обучающей программы или акселерационной программы в течение года до момента получения гранта, проведение которой организовано центром поддержки предпринимательства, центром инновации социальной сферы центра "Мой бизнес" или акционерным обществом "Федеральная корпорация по развитию малого и среднего предпринимательства" в целях допуска к защите проекта:</w:t>
            </w:r>
          </w:p>
          <w:p w:rsidR="00BA00AA" w:rsidRPr="00770151" w:rsidRDefault="00BA00AA" w:rsidP="00BA00AA">
            <w:pPr>
              <w:pStyle w:val="ConsPlusTitle"/>
              <w:rPr>
                <w:rFonts w:ascii="Times New Roman" w:hAnsi="Times New Roman" w:cs="Times New Roman"/>
                <w:b w:val="0"/>
                <w:szCs w:val="24"/>
              </w:rPr>
            </w:pPr>
            <w:r w:rsidRPr="00770151">
              <w:rPr>
                <w:rFonts w:ascii="Times New Roman" w:hAnsi="Times New Roman" w:cs="Times New Roman"/>
                <w:b w:val="0"/>
                <w:szCs w:val="24"/>
              </w:rPr>
              <w:t>по направлению осуществления деятельности в сфере социального предпринимательства для впервые признанного социального предприятия;</w:t>
            </w:r>
          </w:p>
          <w:p w:rsidR="00BA00AA" w:rsidRPr="00770151" w:rsidRDefault="00BA00AA" w:rsidP="00BA00AA">
            <w:pPr>
              <w:pStyle w:val="ConsPlusTitle"/>
              <w:rPr>
                <w:rFonts w:ascii="Times New Roman" w:hAnsi="Times New Roman" w:cs="Times New Roman"/>
                <w:b w:val="0"/>
                <w:szCs w:val="24"/>
              </w:rPr>
            </w:pPr>
            <w:r w:rsidRPr="00770151">
              <w:rPr>
                <w:rFonts w:ascii="Times New Roman" w:hAnsi="Times New Roman" w:cs="Times New Roman"/>
                <w:b w:val="0"/>
                <w:szCs w:val="24"/>
              </w:rPr>
              <w:t>по направлению осуществления предпринимательской деятельности для молодого предпринимателя;</w:t>
            </w:r>
          </w:p>
          <w:p w:rsidR="00BA00AA" w:rsidRPr="00770151" w:rsidRDefault="00BA00AA" w:rsidP="009F0934">
            <w:pPr>
              <w:pStyle w:val="ConsPlusTitle"/>
              <w:rPr>
                <w:rFonts w:ascii="Times New Roman" w:hAnsi="Times New Roman" w:cs="Times New Roman"/>
                <w:b w:val="0"/>
                <w:szCs w:val="24"/>
              </w:rPr>
            </w:pPr>
            <w:r w:rsidRPr="00770151">
              <w:rPr>
                <w:rFonts w:ascii="Times New Roman" w:hAnsi="Times New Roman" w:cs="Times New Roman"/>
                <w:b w:val="0"/>
                <w:szCs w:val="24"/>
              </w:rPr>
              <w:t>в) субъекты малого и среднего предпринимательства, подтвердившие статус социального предприятия, реализуют ранее созданный проект в сфере социального предпринимательства.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0AA" w:rsidRPr="00770151" w:rsidRDefault="00BA00AA" w:rsidP="00BA00AA">
            <w:pPr>
              <w:pStyle w:val="ConsPlusTitle"/>
              <w:rPr>
                <w:rFonts w:ascii="Times New Roman" w:hAnsi="Times New Roman" w:cs="Times New Roman"/>
                <w:b w:val="0"/>
                <w:szCs w:val="24"/>
              </w:rPr>
            </w:pPr>
            <w:r w:rsidRPr="00770151">
              <w:rPr>
                <w:rFonts w:ascii="Times New Roman" w:hAnsi="Times New Roman" w:cs="Times New Roman"/>
                <w:b w:val="0"/>
                <w:szCs w:val="24"/>
              </w:rPr>
              <w:t>Предоставление грантов в форме субсидий субъектам малого</w:t>
            </w:r>
          </w:p>
          <w:p w:rsidR="00BA00AA" w:rsidRPr="00770151" w:rsidRDefault="00BA00AA" w:rsidP="00BA00AA">
            <w:pPr>
              <w:pStyle w:val="ConsPlusTitle"/>
              <w:rPr>
                <w:rFonts w:ascii="Times New Roman" w:hAnsi="Times New Roman" w:cs="Times New Roman"/>
                <w:b w:val="0"/>
                <w:szCs w:val="24"/>
              </w:rPr>
            </w:pPr>
            <w:r w:rsidRPr="00770151">
              <w:rPr>
                <w:rFonts w:ascii="Times New Roman" w:hAnsi="Times New Roman" w:cs="Times New Roman"/>
                <w:b w:val="0"/>
                <w:szCs w:val="24"/>
              </w:rPr>
              <w:t>и среднего предпринимательства, осуществляющим деятельность</w:t>
            </w:r>
          </w:p>
          <w:p w:rsidR="00BA00AA" w:rsidRPr="00770151" w:rsidRDefault="00BA00AA" w:rsidP="00BA00AA">
            <w:pPr>
              <w:pStyle w:val="ConsPlusTitle"/>
              <w:rPr>
                <w:rFonts w:ascii="Times New Roman" w:hAnsi="Times New Roman" w:cs="Times New Roman"/>
                <w:b w:val="0"/>
                <w:szCs w:val="24"/>
              </w:rPr>
            </w:pPr>
            <w:r w:rsidRPr="00770151">
              <w:rPr>
                <w:rFonts w:ascii="Times New Roman" w:hAnsi="Times New Roman" w:cs="Times New Roman"/>
                <w:b w:val="0"/>
                <w:szCs w:val="24"/>
              </w:rPr>
              <w:t>в сфере социального предпринимательства, или субъектам</w:t>
            </w:r>
          </w:p>
          <w:p w:rsidR="00BA00AA" w:rsidRPr="00770151" w:rsidRDefault="00BA00AA" w:rsidP="00BA00AA">
            <w:pPr>
              <w:pStyle w:val="ConsPlusTitle"/>
              <w:rPr>
                <w:rFonts w:ascii="Times New Roman" w:hAnsi="Times New Roman" w:cs="Times New Roman"/>
                <w:b w:val="0"/>
                <w:szCs w:val="24"/>
              </w:rPr>
            </w:pPr>
            <w:r w:rsidRPr="00770151">
              <w:rPr>
                <w:rFonts w:ascii="Times New Roman" w:hAnsi="Times New Roman" w:cs="Times New Roman"/>
                <w:b w:val="0"/>
                <w:szCs w:val="24"/>
              </w:rPr>
              <w:t>малого и среднего предпринимательства, созданным</w:t>
            </w:r>
          </w:p>
          <w:p w:rsidR="00BA00AA" w:rsidRPr="00770151" w:rsidRDefault="00BA00AA" w:rsidP="00BA00AA">
            <w:pPr>
              <w:pStyle w:val="ConsPlusTitle"/>
            </w:pPr>
            <w:r w:rsidRPr="00770151">
              <w:rPr>
                <w:rFonts w:ascii="Times New Roman" w:hAnsi="Times New Roman" w:cs="Times New Roman"/>
                <w:b w:val="0"/>
                <w:szCs w:val="24"/>
              </w:rPr>
              <w:t>физическими лицами в возрасте до 25 лет включительно</w:t>
            </w:r>
          </w:p>
        </w:tc>
      </w:tr>
      <w:tr w:rsidR="006417AF" w:rsidRPr="00770151" w:rsidTr="00DE4511">
        <w:tc>
          <w:tcPr>
            <w:tcW w:w="3006" w:type="dxa"/>
            <w:tcBorders>
              <w:bottom w:val="single" w:sz="4" w:space="0" w:color="auto"/>
            </w:tcBorders>
            <w:shd w:val="clear" w:color="auto" w:fill="FFFFFF"/>
          </w:tcPr>
          <w:p w:rsidR="0064713E" w:rsidRPr="00770151" w:rsidRDefault="0064713E" w:rsidP="0064713E">
            <w:pPr>
              <w:pStyle w:val="ConsPlusTitle"/>
              <w:rPr>
                <w:rFonts w:ascii="Times New Roman" w:hAnsi="Times New Roman" w:cs="Times New Roman"/>
                <w:b w:val="0"/>
                <w:szCs w:val="24"/>
              </w:rPr>
            </w:pPr>
            <w:r w:rsidRPr="00770151">
              <w:rPr>
                <w:rFonts w:ascii="Times New Roman" w:hAnsi="Times New Roman" w:cs="Times New Roman"/>
                <w:b w:val="0"/>
                <w:szCs w:val="24"/>
              </w:rPr>
              <w:t>Субсидия предоставляется на возмещение части затрат при приобретении оборудования в целях стимулирования модернизации производства товаров (работ, услуг)</w:t>
            </w:r>
          </w:p>
          <w:p w:rsidR="006417AF" w:rsidRPr="00770151" w:rsidRDefault="006417AF" w:rsidP="00BA00AA">
            <w:pPr>
              <w:pStyle w:val="ConsPlusTitle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/>
          </w:tcPr>
          <w:p w:rsidR="006417AF" w:rsidRPr="00770151" w:rsidRDefault="006417AF" w:rsidP="0064713E">
            <w:pPr>
              <w:pStyle w:val="ConsPlusTitle"/>
              <w:rPr>
                <w:rFonts w:ascii="Times New Roman" w:hAnsi="Times New Roman" w:cs="Times New Roman"/>
                <w:b w:val="0"/>
                <w:szCs w:val="24"/>
              </w:rPr>
            </w:pPr>
            <w:r w:rsidRPr="00770151">
              <w:rPr>
                <w:rFonts w:ascii="Times New Roman" w:hAnsi="Times New Roman" w:cs="Times New Roman"/>
                <w:b w:val="0"/>
                <w:szCs w:val="24"/>
              </w:rPr>
              <w:t>Постановление Правительства Республики Алтай от 2</w:t>
            </w:r>
            <w:r w:rsidR="001D33B4" w:rsidRPr="00770151">
              <w:rPr>
                <w:rFonts w:ascii="Times New Roman" w:hAnsi="Times New Roman" w:cs="Times New Roman"/>
                <w:b w:val="0"/>
                <w:szCs w:val="24"/>
              </w:rPr>
              <w:t xml:space="preserve"> октября</w:t>
            </w:r>
            <w:r w:rsidRPr="00770151">
              <w:rPr>
                <w:rFonts w:ascii="Times New Roman" w:hAnsi="Times New Roman" w:cs="Times New Roman"/>
                <w:b w:val="0"/>
                <w:szCs w:val="24"/>
              </w:rPr>
              <w:t xml:space="preserve"> 202</w:t>
            </w:r>
            <w:r w:rsidR="001D33B4" w:rsidRPr="00770151">
              <w:rPr>
                <w:rFonts w:ascii="Times New Roman" w:hAnsi="Times New Roman" w:cs="Times New Roman"/>
                <w:b w:val="0"/>
                <w:szCs w:val="24"/>
              </w:rPr>
              <w:t>3</w:t>
            </w:r>
            <w:r w:rsidRPr="00770151">
              <w:rPr>
                <w:rFonts w:ascii="Times New Roman" w:hAnsi="Times New Roman" w:cs="Times New Roman"/>
                <w:b w:val="0"/>
                <w:szCs w:val="24"/>
              </w:rPr>
              <w:t xml:space="preserve"> года </w:t>
            </w:r>
          </w:p>
          <w:p w:rsidR="006417AF" w:rsidRPr="00770151" w:rsidRDefault="001D33B4" w:rsidP="0064713E">
            <w:pPr>
              <w:autoSpaceDE w:val="0"/>
              <w:autoSpaceDN w:val="0"/>
              <w:adjustRightInd w:val="0"/>
            </w:pPr>
            <w:r w:rsidRPr="00770151">
              <w:t>№ 360</w:t>
            </w:r>
            <w:r w:rsidR="006417AF" w:rsidRPr="00770151">
              <w:t xml:space="preserve"> </w:t>
            </w:r>
            <w:r w:rsidR="006417AF" w:rsidRPr="00770151">
              <w:rPr>
                <w:sz w:val="22"/>
              </w:rPr>
              <w:t>«Об утверждении Порядка предоставления субсидий субъектам малого и среднего предпринимательства в целях стимулирования</w:t>
            </w:r>
            <w:r w:rsidR="006417AF" w:rsidRPr="00770151">
              <w:rPr>
                <w:b/>
                <w:sz w:val="28"/>
                <w:szCs w:val="28"/>
              </w:rPr>
              <w:t xml:space="preserve"> </w:t>
            </w:r>
            <w:r w:rsidR="006417AF" w:rsidRPr="00770151">
              <w:rPr>
                <w:sz w:val="22"/>
              </w:rPr>
              <w:t>модернизации производства товаров (работ, услуг) в рамках реализации индивидуальной программы социально</w:t>
            </w:r>
            <w:r w:rsidR="006417AF" w:rsidRPr="00770151">
              <w:rPr>
                <w:b/>
                <w:sz w:val="28"/>
                <w:szCs w:val="28"/>
              </w:rPr>
              <w:t>-</w:t>
            </w:r>
            <w:r w:rsidR="006417AF" w:rsidRPr="00770151">
              <w:rPr>
                <w:sz w:val="22"/>
              </w:rPr>
              <w:t xml:space="preserve">экономического развития Республики Алтай на 2020 - 2024 годы, утвержденной распоряжением Правительства </w:t>
            </w:r>
            <w:r w:rsidR="0064713E" w:rsidRPr="00770151">
              <w:rPr>
                <w:sz w:val="22"/>
              </w:rPr>
              <w:t xml:space="preserve">РФ </w:t>
            </w:r>
            <w:r w:rsidR="006417AF" w:rsidRPr="00770151">
              <w:rPr>
                <w:sz w:val="22"/>
              </w:rPr>
              <w:t>от 9 апреля 2020 г. № 937-р</w:t>
            </w:r>
          </w:p>
          <w:p w:rsidR="006417AF" w:rsidRPr="00770151" w:rsidRDefault="006417AF" w:rsidP="006417AF">
            <w:pPr>
              <w:pStyle w:val="ConsPlusTitle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64EF9" w:rsidRPr="00770151" w:rsidRDefault="00764EF9" w:rsidP="00764EF9">
            <w:pPr>
              <w:pStyle w:val="ConsPlusTitle"/>
              <w:rPr>
                <w:rFonts w:ascii="Times New Roman" w:hAnsi="Times New Roman" w:cs="Times New Roman"/>
                <w:b w:val="0"/>
                <w:szCs w:val="24"/>
              </w:rPr>
            </w:pPr>
            <w:r w:rsidRPr="00770151">
              <w:rPr>
                <w:rFonts w:ascii="Times New Roman" w:hAnsi="Times New Roman" w:cs="Times New Roman"/>
                <w:b w:val="0"/>
                <w:szCs w:val="24"/>
              </w:rPr>
              <w:t>Субсидия предоставляется получателю на возмещение части понесенных затрат:</w:t>
            </w:r>
          </w:p>
          <w:p w:rsidR="00764EF9" w:rsidRPr="00770151" w:rsidRDefault="00764EF9" w:rsidP="00764EF9">
            <w:pPr>
              <w:pStyle w:val="ConsPlusTitle"/>
              <w:rPr>
                <w:rFonts w:ascii="Times New Roman" w:hAnsi="Times New Roman" w:cs="Times New Roman"/>
                <w:b w:val="0"/>
                <w:szCs w:val="24"/>
              </w:rPr>
            </w:pPr>
            <w:r w:rsidRPr="00770151">
              <w:rPr>
                <w:rFonts w:ascii="Times New Roman" w:hAnsi="Times New Roman" w:cs="Times New Roman"/>
                <w:b w:val="0"/>
                <w:szCs w:val="24"/>
              </w:rPr>
              <w:t xml:space="preserve">а) для резидентов промышленного (индустриального) парка, агропромышленного парка, технопарка, промышленного технопарка, промышленной площадки не более 90 процентов от произведенных затрат, но не более 10,0 млн рублей; </w:t>
            </w:r>
          </w:p>
          <w:p w:rsidR="00764EF9" w:rsidRPr="00770151" w:rsidRDefault="00764EF9" w:rsidP="00764EF9">
            <w:pPr>
              <w:pStyle w:val="ConsPlusTitle"/>
              <w:rPr>
                <w:rFonts w:ascii="Times New Roman" w:hAnsi="Times New Roman" w:cs="Times New Roman"/>
                <w:b w:val="0"/>
                <w:szCs w:val="24"/>
              </w:rPr>
            </w:pPr>
            <w:r w:rsidRPr="00770151">
              <w:rPr>
                <w:rFonts w:ascii="Times New Roman" w:hAnsi="Times New Roman" w:cs="Times New Roman"/>
                <w:b w:val="0"/>
                <w:szCs w:val="24"/>
              </w:rPr>
              <w:t>б) для хозяйствующих субъектов, осуществляющих переработку твердых бытовых отходов не более 90 процентов от произведенных затрат, но не более 5,0 млн рублей;</w:t>
            </w:r>
          </w:p>
          <w:p w:rsidR="00764EF9" w:rsidRPr="00770151" w:rsidRDefault="00764EF9" w:rsidP="00764EF9">
            <w:pPr>
              <w:pStyle w:val="ConsPlusTitle"/>
              <w:rPr>
                <w:rFonts w:ascii="Times New Roman" w:hAnsi="Times New Roman" w:cs="Times New Roman"/>
                <w:b w:val="0"/>
                <w:szCs w:val="24"/>
              </w:rPr>
            </w:pPr>
            <w:r w:rsidRPr="00770151">
              <w:rPr>
                <w:rFonts w:ascii="Times New Roman" w:hAnsi="Times New Roman" w:cs="Times New Roman"/>
                <w:b w:val="0"/>
                <w:szCs w:val="24"/>
              </w:rPr>
              <w:t>в) для хозяйствующих субъектов, осуществляющих деятельность на территории, непосредственно примыкающей к пунктам пропуска через государственную</w:t>
            </w:r>
            <w:r w:rsidRPr="007701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0151">
              <w:rPr>
                <w:rFonts w:ascii="Times New Roman" w:hAnsi="Times New Roman" w:cs="Times New Roman"/>
                <w:b w:val="0"/>
                <w:szCs w:val="24"/>
              </w:rPr>
              <w:t xml:space="preserve">границу Российской Федерации не более 70 процентов от произведенных затрат, но не более 5,0 млн рублей; </w:t>
            </w:r>
          </w:p>
          <w:p w:rsidR="00764EF9" w:rsidRPr="00770151" w:rsidRDefault="00764EF9" w:rsidP="00764EF9">
            <w:pPr>
              <w:widowControl w:val="0"/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t>г) для хозяйствующих субъектов, занимающихся производством изделий народных художественных промыслов, не более 70 процентов от произведенных затрат, но не более 3,0 млн рублей;</w:t>
            </w:r>
          </w:p>
          <w:p w:rsidR="006417AF" w:rsidRPr="00770151" w:rsidRDefault="00764EF9" w:rsidP="00764EF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70151">
              <w:rPr>
                <w:sz w:val="22"/>
              </w:rPr>
              <w:t>д) для остальных получателей не более 50 процентов от произведенных затрат</w:t>
            </w:r>
            <w:r w:rsidRPr="00770151">
              <w:rPr>
                <w:sz w:val="28"/>
                <w:szCs w:val="28"/>
              </w:rPr>
              <w:t xml:space="preserve">, </w:t>
            </w:r>
            <w:r w:rsidRPr="00770151">
              <w:rPr>
                <w:sz w:val="22"/>
              </w:rPr>
              <w:t>но не более 3,0 млн рублей.</w:t>
            </w:r>
          </w:p>
        </w:tc>
        <w:tc>
          <w:tcPr>
            <w:tcW w:w="33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417AF" w:rsidRPr="00770151" w:rsidRDefault="00917546" w:rsidP="00BA00AA">
            <w:pPr>
              <w:pStyle w:val="ConsPlusTitle"/>
              <w:rPr>
                <w:rFonts w:ascii="Times New Roman" w:hAnsi="Times New Roman" w:cs="Times New Roman"/>
                <w:b w:val="0"/>
                <w:szCs w:val="24"/>
              </w:rPr>
            </w:pPr>
            <w:r w:rsidRPr="00770151">
              <w:rPr>
                <w:rFonts w:ascii="Times New Roman" w:hAnsi="Times New Roman" w:cs="Times New Roman"/>
                <w:b w:val="0"/>
                <w:szCs w:val="24"/>
              </w:rPr>
              <w:t>Субъекты малого и среднего предпринимательства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A0C" w:rsidRPr="00770151" w:rsidRDefault="00C45A0C" w:rsidP="00C45A0C">
            <w:pPr>
              <w:pStyle w:val="ConsPlusTitle"/>
              <w:rPr>
                <w:rFonts w:ascii="Times New Roman" w:hAnsi="Times New Roman" w:cs="Times New Roman"/>
                <w:b w:val="0"/>
                <w:szCs w:val="24"/>
              </w:rPr>
            </w:pPr>
            <w:r w:rsidRPr="00770151">
              <w:rPr>
                <w:rFonts w:ascii="Times New Roman" w:hAnsi="Times New Roman" w:cs="Times New Roman"/>
                <w:b w:val="0"/>
                <w:szCs w:val="24"/>
              </w:rPr>
              <w:t>Предоставление субсидий субъектам МСП, соответствующим следующим критериям:</w:t>
            </w:r>
          </w:p>
          <w:p w:rsidR="00C45A0C" w:rsidRPr="00770151" w:rsidRDefault="00C45A0C" w:rsidP="00C45A0C">
            <w:pPr>
              <w:pStyle w:val="ConsPlusTitle"/>
              <w:rPr>
                <w:rFonts w:ascii="Times New Roman" w:hAnsi="Times New Roman" w:cs="Times New Roman"/>
                <w:b w:val="0"/>
                <w:szCs w:val="24"/>
              </w:rPr>
            </w:pPr>
            <w:r w:rsidRPr="00770151">
              <w:rPr>
                <w:rFonts w:ascii="Times New Roman" w:hAnsi="Times New Roman" w:cs="Times New Roman"/>
                <w:b w:val="0"/>
                <w:szCs w:val="24"/>
              </w:rPr>
              <w:t>а) прошедшие государственную регистрацию в качестве налогоплательщиков на территории Республики Алтай и осуществляющим деятельность на территории Республики Алтай;</w:t>
            </w:r>
          </w:p>
          <w:p w:rsidR="00C45A0C" w:rsidRPr="00770151" w:rsidRDefault="00C45A0C" w:rsidP="00C45A0C">
            <w:pPr>
              <w:pStyle w:val="ConsPlusTitle"/>
              <w:rPr>
                <w:rFonts w:ascii="Times New Roman" w:hAnsi="Times New Roman" w:cs="Times New Roman"/>
                <w:b w:val="0"/>
                <w:szCs w:val="24"/>
              </w:rPr>
            </w:pPr>
            <w:r w:rsidRPr="00770151">
              <w:rPr>
                <w:rFonts w:ascii="Times New Roman" w:hAnsi="Times New Roman" w:cs="Times New Roman"/>
                <w:b w:val="0"/>
                <w:szCs w:val="24"/>
              </w:rPr>
              <w:t>б) соответствующие условиям Федерального закона № 209-ФЗ;</w:t>
            </w:r>
          </w:p>
          <w:p w:rsidR="00C45A0C" w:rsidRPr="00770151" w:rsidRDefault="00C45A0C" w:rsidP="00C45A0C">
            <w:pPr>
              <w:pStyle w:val="ConsPlusTitle"/>
              <w:rPr>
                <w:rFonts w:ascii="Times New Roman" w:hAnsi="Times New Roman" w:cs="Times New Roman"/>
                <w:b w:val="0"/>
                <w:szCs w:val="24"/>
              </w:rPr>
            </w:pPr>
            <w:r w:rsidRPr="00770151">
              <w:rPr>
                <w:rFonts w:ascii="Times New Roman" w:hAnsi="Times New Roman" w:cs="Times New Roman"/>
                <w:b w:val="0"/>
                <w:szCs w:val="24"/>
              </w:rPr>
              <w:t>в) прошедшие отбор в соответствии с настоящим Порядком;</w:t>
            </w:r>
          </w:p>
          <w:p w:rsidR="00C45A0C" w:rsidRPr="00770151" w:rsidRDefault="00C45A0C" w:rsidP="00C45A0C">
            <w:pPr>
              <w:pStyle w:val="ConsPlusTitle"/>
              <w:rPr>
                <w:rFonts w:ascii="Times New Roman" w:hAnsi="Times New Roman" w:cs="Times New Roman"/>
                <w:b w:val="0"/>
                <w:szCs w:val="24"/>
              </w:rPr>
            </w:pPr>
            <w:r w:rsidRPr="00770151">
              <w:rPr>
                <w:rFonts w:ascii="Times New Roman" w:hAnsi="Times New Roman" w:cs="Times New Roman"/>
                <w:b w:val="0"/>
                <w:szCs w:val="24"/>
              </w:rPr>
              <w:t>г) осуществляющие производство товаров (работ, услуг) на оборудовании, приобретенном по договорам в соответствии с пунктом 5 настоящего Порядка, за исключением видов экономической деятельности, включенных в разделы A, G (кроме кодов 45.2 и 45.20), H, I (кроме кодов 55.10 и 56), K, L, M (кроме кодов 71, 72, 74 и 75), N, O, Q, S (кроме кодов 95 и 96), T, U Общероссийского классификатора видов экономической деятельности (ОК 029-2014 (КДЕС Ред. 2)), утвержденного приказом Федерального агентства по техническому регулированию и метрологии от 31 января 2014 г. № 14-ст;</w:t>
            </w:r>
          </w:p>
          <w:p w:rsidR="006417AF" w:rsidRPr="00770151" w:rsidRDefault="00C45A0C" w:rsidP="00C45A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770151">
              <w:rPr>
                <w:sz w:val="22"/>
              </w:rPr>
              <w:t>д) включенные в Единый реестр субъектов малого и среднего предпринимательства.</w:t>
            </w:r>
          </w:p>
        </w:tc>
      </w:tr>
      <w:tr w:rsidR="00D152B4" w:rsidRPr="00770151" w:rsidTr="00DE4511">
        <w:tc>
          <w:tcPr>
            <w:tcW w:w="3006" w:type="dxa"/>
            <w:tcBorders>
              <w:bottom w:val="single" w:sz="4" w:space="0" w:color="auto"/>
            </w:tcBorders>
            <w:shd w:val="clear" w:color="auto" w:fill="FFFFFF"/>
          </w:tcPr>
          <w:p w:rsidR="00912BB4" w:rsidRPr="00770151" w:rsidRDefault="00912BB4" w:rsidP="00912BB4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70151">
              <w:rPr>
                <w:sz w:val="22"/>
              </w:rPr>
              <w:t>Предоставление субсидий из республиканского бюджета на поддержку развития обеспечивающей и туристской инфраструктуры туристско-рекреационных кластеров в рамках реализации индивидуальной программы социально-экономического развития Республики Алтай на 2020 - 2024 годы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/>
          </w:tcPr>
          <w:p w:rsidR="00DB6DD2" w:rsidRPr="00770151" w:rsidRDefault="00912BB4" w:rsidP="00912BB4">
            <w:pPr>
              <w:jc w:val="both"/>
            </w:pPr>
            <w:r w:rsidRPr="00770151">
              <w:rPr>
                <w:sz w:val="22"/>
              </w:rPr>
              <w:t xml:space="preserve">Постановление Правительства Республики Алтай от 27 ноября 2020 года № 376 «Об утверждении порядка </w:t>
            </w:r>
          </w:p>
          <w:p w:rsidR="00912BB4" w:rsidRPr="00770151" w:rsidRDefault="00912BB4" w:rsidP="00912BB4">
            <w:pPr>
              <w:jc w:val="both"/>
            </w:pPr>
            <w:r w:rsidRPr="00770151">
              <w:rPr>
                <w:sz w:val="22"/>
              </w:rPr>
              <w:t xml:space="preserve">предоставления субсидий из республиканского бюджета на поддержку развития обеспечивающей и туристской инфраструктуры туристско-рекреационных кластеров в рамках реализации индивидуальной программы социально-экономического развития Республики Алтай на 2020 - 2024 годы» 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12BB4" w:rsidRPr="00770151" w:rsidRDefault="00912BB4" w:rsidP="00912B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70151">
              <w:rPr>
                <w:rFonts w:eastAsiaTheme="minorHAnsi"/>
                <w:sz w:val="22"/>
                <w:lang w:eastAsia="en-US"/>
              </w:rPr>
              <w:t>Размер субсидии определяется в ходе конкурсного отбора, в соответствии с лимитом бюджетных обязательств, доведенных до Министерства туризма Республики Алтай на очередной финансовый год.</w:t>
            </w:r>
          </w:p>
          <w:p w:rsidR="00912BB4" w:rsidRPr="00770151" w:rsidRDefault="00912BB4" w:rsidP="00912B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70151">
              <w:rPr>
                <w:sz w:val="22"/>
              </w:rPr>
              <w:t>В 2023 году в республиканском бюджете по данному направлению предусмотрено</w:t>
            </w:r>
            <w:r w:rsidRPr="00770151">
              <w:rPr>
                <w:rFonts w:eastAsiaTheme="minorHAnsi"/>
                <w:sz w:val="22"/>
                <w:lang w:eastAsia="en-US"/>
              </w:rPr>
              <w:t xml:space="preserve"> 50,5 млн. рублей. </w:t>
            </w:r>
          </w:p>
        </w:tc>
        <w:tc>
          <w:tcPr>
            <w:tcW w:w="33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12BB4" w:rsidRPr="00770151" w:rsidRDefault="00912BB4" w:rsidP="00912B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70151">
              <w:rPr>
                <w:sz w:val="22"/>
              </w:rPr>
              <w:t>Субсидии предоставляются организациям и индивидуальным предпринимателям, осуществляющим деятельность в сфере туризма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BB4" w:rsidRPr="00770151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t xml:space="preserve">Условия предоставления субсидий указаны  </w:t>
            </w:r>
            <w:r w:rsidRPr="00770151">
              <w:rPr>
                <w:rFonts w:eastAsiaTheme="minorHAnsi"/>
                <w:sz w:val="22"/>
                <w:lang w:eastAsia="en-US"/>
              </w:rPr>
              <w:t xml:space="preserve">в </w:t>
            </w:r>
            <w:r w:rsidRPr="00770151">
              <w:rPr>
                <w:sz w:val="22"/>
              </w:rPr>
              <w:t xml:space="preserve">разделе </w:t>
            </w:r>
            <w:r w:rsidRPr="00770151">
              <w:rPr>
                <w:sz w:val="22"/>
                <w:lang w:val="en-US"/>
              </w:rPr>
              <w:t>III</w:t>
            </w:r>
            <w:r w:rsidRPr="00770151">
              <w:rPr>
                <w:sz w:val="22"/>
              </w:rPr>
              <w:t xml:space="preserve"> Порядка предоставления субсидий из республиканского бюджета на поддержку развития обеспечивающей и туристской инфраструктуры туристско-рекреационных кластеров в рамках реализации индивидуальной программы социально-экономического развития Республики Алтай на 2020 - 2024 годы, утвержденного Постановлением Правительства Республики Алтай от 27 ноября 2020 года № 376</w:t>
            </w:r>
          </w:p>
        </w:tc>
      </w:tr>
      <w:tr w:rsidR="00D152B4" w:rsidRPr="00E65CE8" w:rsidTr="00DE4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BB4" w:rsidRPr="00E65CE8" w:rsidRDefault="00912BB4" w:rsidP="00912BB4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</w:pPr>
            <w:r w:rsidRPr="00E65CE8">
              <w:rPr>
                <w:sz w:val="22"/>
              </w:rPr>
              <w:t>Предоставление грантов в форме субсидий на поддержку общественных и предпринимательских инициатив из республиканского бюджета Республики Алтай направленные на развитие внутреннего и въездного туризма в Республике Алтай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BB4" w:rsidRPr="00E65CE8" w:rsidRDefault="00912BB4" w:rsidP="00912BB4">
            <w:pPr>
              <w:jc w:val="both"/>
            </w:pPr>
            <w:r w:rsidRPr="00E65CE8">
              <w:rPr>
                <w:sz w:val="22"/>
              </w:rPr>
              <w:t>Постановление Правительства Республики Алтай от 12 апреля.2022 № 128 «Об утверждении Порядка предоставления грантов в форме субсидий на поддержку общественных и предпринимательских инициатив из республиканского бюджета Республики Алтай, источником финансового обеспечения которых являются средства республиканского бюджета Республики Алтай и межбюджетные трансферты из федерального бюджета, направленные на развитие внутреннего и въездного туризма в Республике Алтай»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BB4" w:rsidRPr="00E65CE8" w:rsidRDefault="00912BB4" w:rsidP="00912BB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  <w:r w:rsidRPr="00E65CE8">
              <w:rPr>
                <w:rFonts w:eastAsiaTheme="minorHAnsi"/>
                <w:sz w:val="22"/>
                <w:lang w:eastAsia="en-US"/>
              </w:rPr>
              <w:t>Размер гранта определяется Министерством</w:t>
            </w:r>
            <w:r w:rsidRPr="00E65CE8">
              <w:rPr>
                <w:sz w:val="22"/>
              </w:rPr>
              <w:t xml:space="preserve"> туризма Республики Алтай в зависимости от объема предусмотренных лимитов финансирования. </w:t>
            </w:r>
            <w:r w:rsidRPr="00E65CE8">
              <w:rPr>
                <w:rFonts w:eastAsiaTheme="minorHAnsi"/>
                <w:sz w:val="22"/>
                <w:lang w:eastAsia="en-US"/>
              </w:rPr>
              <w:t>В 2023 году в республиканском бюджете по данному направлению финансирование в размере:</w:t>
            </w:r>
          </w:p>
          <w:p w:rsidR="00912BB4" w:rsidRPr="00E65CE8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E65CE8">
              <w:rPr>
                <w:sz w:val="22"/>
              </w:rPr>
              <w:t>- субсидии на развитие инфраструктуры туризма (приобретение туристского оборудования, организация круглогодичного функционирования и расширение доступности плавательных бассейнов) - 40,9 млн рублей.</w:t>
            </w:r>
          </w:p>
          <w:p w:rsidR="00DB6DD2" w:rsidRPr="00E65CE8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E65CE8">
              <w:rPr>
                <w:sz w:val="22"/>
              </w:rPr>
              <w:t>- субсидии на развитие туристической инфраструктуры (обустройство пляжа, в том числе приобретение оборудования) - 62,6 млн рублей.</w:t>
            </w:r>
          </w:p>
        </w:tc>
        <w:tc>
          <w:tcPr>
            <w:tcW w:w="33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12BB4" w:rsidRPr="00E65CE8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E65CE8">
              <w:rPr>
                <w:sz w:val="22"/>
              </w:rPr>
              <w:t>Гранты предоставляются организациям или индивидуальным предпринимателям, осуществляющим деятельность в сфере туризма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BB4" w:rsidRPr="00E65CE8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E65CE8">
              <w:rPr>
                <w:sz w:val="22"/>
              </w:rPr>
              <w:t xml:space="preserve">Условия предоставления субсидий указаны </w:t>
            </w:r>
            <w:r w:rsidRPr="00E65CE8">
              <w:rPr>
                <w:rFonts w:eastAsiaTheme="minorHAnsi"/>
                <w:sz w:val="22"/>
                <w:lang w:eastAsia="en-US"/>
              </w:rPr>
              <w:t xml:space="preserve">в </w:t>
            </w:r>
            <w:r w:rsidRPr="00E65CE8">
              <w:rPr>
                <w:sz w:val="22"/>
              </w:rPr>
              <w:t xml:space="preserve">разделе </w:t>
            </w:r>
            <w:r w:rsidRPr="00E65CE8">
              <w:rPr>
                <w:sz w:val="22"/>
                <w:lang w:val="en-US"/>
              </w:rPr>
              <w:t>III</w:t>
            </w:r>
            <w:r w:rsidRPr="00E65CE8">
              <w:rPr>
                <w:sz w:val="22"/>
              </w:rPr>
              <w:t xml:space="preserve"> Порядка предоставления грантов в форме субсидий на поддержку общественных и предпринимательских инициатив из республиканского бюджета Республики Алтай, источником финансового обеспечения которых являются средства республиканского бюджета Республики Алтай и межбюджетные трансферты из федерального бюджета, направленные на развитие внутреннего и въездного туризма в Республике Алтай, утвержденного Постановлением Правительства Республики Алтай от 12 апреля.2022 № 128 </w:t>
            </w:r>
          </w:p>
        </w:tc>
      </w:tr>
      <w:tr w:rsidR="00D152B4" w:rsidRPr="00E65CE8" w:rsidTr="00BF09A3">
        <w:tc>
          <w:tcPr>
            <w:tcW w:w="3006" w:type="dxa"/>
            <w:shd w:val="clear" w:color="auto" w:fill="FFFFFF"/>
          </w:tcPr>
          <w:p w:rsidR="00912BB4" w:rsidRPr="00C670CC" w:rsidRDefault="00912BB4" w:rsidP="00912BB4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</w:pPr>
            <w:r w:rsidRPr="00C670CC">
              <w:rPr>
                <w:rFonts w:eastAsiaTheme="minorHAnsi"/>
                <w:sz w:val="22"/>
                <w:lang w:eastAsia="en-US"/>
              </w:rPr>
              <w:t>Предоставление субсидий юридическим лицам на финансовое обеспечение затрат, связанных с предоставлением льготного доступа субъектов малого и среднего предпринимательства к производственным площадям, в целях реализации проектов создания индустриальных (промышленных) парков, технопарков на территории Республики Алтай</w:t>
            </w:r>
          </w:p>
        </w:tc>
        <w:tc>
          <w:tcPr>
            <w:tcW w:w="2694" w:type="dxa"/>
            <w:shd w:val="clear" w:color="auto" w:fill="FFFFFF"/>
          </w:tcPr>
          <w:p w:rsidR="00912BB4" w:rsidRPr="00C670CC" w:rsidRDefault="00912BB4" w:rsidP="00912BB4">
            <w:pPr>
              <w:jc w:val="both"/>
            </w:pPr>
            <w:r w:rsidRPr="00C670CC">
              <w:rPr>
                <w:sz w:val="22"/>
              </w:rPr>
              <w:t xml:space="preserve">Постановление Правительства Республики Алтай от 9 апреля 2020 года № 129 «Об утверждении порядка предоставления </w:t>
            </w:r>
            <w:r w:rsidRPr="00C670CC">
              <w:rPr>
                <w:rFonts w:eastAsiaTheme="minorHAnsi"/>
                <w:sz w:val="22"/>
                <w:lang w:eastAsia="en-US"/>
              </w:rPr>
              <w:t>субсидий юридическим лицам на финансовое обеспечение затрат, связанных с предоставлением льготного доступа субъектов малого и среднего предпринимательства к производственным площадям, в целях реализации проектов создания индустриальных (промышленных) парков, технопарков на территории Республики Алтай»</w:t>
            </w:r>
          </w:p>
        </w:tc>
        <w:tc>
          <w:tcPr>
            <w:tcW w:w="3137" w:type="dxa"/>
            <w:tcBorders>
              <w:top w:val="single" w:sz="4" w:space="0" w:color="auto"/>
            </w:tcBorders>
            <w:shd w:val="clear" w:color="auto" w:fill="FFFFFF"/>
          </w:tcPr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670CC">
              <w:rPr>
                <w:rFonts w:eastAsiaTheme="minorHAnsi"/>
                <w:sz w:val="22"/>
                <w:lang w:eastAsia="en-US"/>
              </w:rPr>
              <w:t xml:space="preserve">Размер субсидии составляет не более 80% заявленной общей стоимости объектов по проекту. </w:t>
            </w:r>
          </w:p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C670CC">
              <w:rPr>
                <w:rFonts w:eastAsiaTheme="minorHAnsi"/>
                <w:sz w:val="22"/>
                <w:lang w:eastAsia="en-US"/>
              </w:rPr>
              <w:t xml:space="preserve">На 2023 год предусмотрено  </w:t>
            </w:r>
            <w:r w:rsidRPr="00C670CC">
              <w:rPr>
                <w:sz w:val="22"/>
              </w:rPr>
              <w:t>– 252,5 млн. руб.</w:t>
            </w:r>
          </w:p>
        </w:tc>
        <w:tc>
          <w:tcPr>
            <w:tcW w:w="33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670CC">
              <w:rPr>
                <w:rFonts w:eastAsiaTheme="minorHAnsi"/>
                <w:sz w:val="22"/>
                <w:lang w:eastAsia="en-US"/>
              </w:rPr>
              <w:t>Субсидии предоставляются юридическим лицам и (или) управляющим компаниям (далее - юридические лица):</w:t>
            </w:r>
          </w:p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670CC">
              <w:rPr>
                <w:rFonts w:eastAsiaTheme="minorHAnsi"/>
                <w:sz w:val="22"/>
                <w:lang w:eastAsia="en-US"/>
              </w:rPr>
              <w:t xml:space="preserve">а) созданным в соответствии с законодательством Российской Федерации, осуществляющим деятельность по управлению промышленным (индустриальным) парком, технопарком и соответствующие </w:t>
            </w:r>
            <w:hyperlink r:id="rId7" w:history="1">
              <w:r w:rsidRPr="00C670CC">
                <w:rPr>
                  <w:rFonts w:eastAsiaTheme="minorHAnsi"/>
                  <w:sz w:val="22"/>
                  <w:lang w:eastAsia="en-US"/>
                </w:rPr>
                <w:t>требованиям</w:t>
              </w:r>
            </w:hyperlink>
            <w:r w:rsidRPr="00C670CC">
              <w:rPr>
                <w:rFonts w:eastAsiaTheme="minorHAnsi"/>
                <w:sz w:val="22"/>
                <w:lang w:eastAsia="en-US"/>
              </w:rPr>
              <w:t xml:space="preserve"> к индустриальным (промышленным) паркам и управляющим компаниям индустриальных (промышленных) парков в целях применения к ним мер стимулирования деятельности в сфере промышленности;</w:t>
            </w:r>
          </w:p>
          <w:p w:rsidR="00912BB4" w:rsidRPr="00C670CC" w:rsidRDefault="00912BB4" w:rsidP="00111095">
            <w:pPr>
              <w:autoSpaceDE w:val="0"/>
              <w:autoSpaceDN w:val="0"/>
              <w:adjustRightInd w:val="0"/>
              <w:jc w:val="both"/>
            </w:pPr>
            <w:r w:rsidRPr="00C670CC">
              <w:rPr>
                <w:rFonts w:eastAsiaTheme="minorHAnsi"/>
                <w:sz w:val="22"/>
                <w:lang w:eastAsia="en-US"/>
              </w:rPr>
              <w:t>б) прошедшим конкурсный отбор заявок субъектов Российской Федерации в целях софинансирования из средств федерального бюджета по мероприятию «Обеспечение льготного доступа субъектов малого и среднего предпринимательства к производственным площадям и помещениям в целях создания (развития) производственных инновационных компаний» в рамках федерального проекта «Акселерация субъектов малого и среднего предпринимательства» в составе заявки Республики Алтай в Министерстве экономического развития Российской Федерации  и реализующие инвестиционные проекты на территории Республики Алтай.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C670CC">
              <w:rPr>
                <w:sz w:val="22"/>
              </w:rPr>
              <w:t xml:space="preserve">Условия предоставления субсидий указаны  </w:t>
            </w:r>
            <w:r w:rsidRPr="00C670CC">
              <w:rPr>
                <w:rFonts w:eastAsiaTheme="minorHAnsi"/>
                <w:sz w:val="22"/>
                <w:lang w:eastAsia="en-US"/>
              </w:rPr>
              <w:t xml:space="preserve">в </w:t>
            </w:r>
            <w:r w:rsidRPr="00C670CC">
              <w:rPr>
                <w:sz w:val="22"/>
              </w:rPr>
              <w:t xml:space="preserve">разделе </w:t>
            </w:r>
            <w:r w:rsidRPr="00C670CC">
              <w:rPr>
                <w:sz w:val="22"/>
                <w:lang w:val="en-US"/>
              </w:rPr>
              <w:t>III</w:t>
            </w:r>
            <w:r w:rsidRPr="00C670CC">
              <w:rPr>
                <w:sz w:val="22"/>
              </w:rPr>
              <w:t xml:space="preserve"> Порядка предоставления </w:t>
            </w:r>
            <w:r w:rsidRPr="00C670CC">
              <w:rPr>
                <w:rFonts w:eastAsiaTheme="minorHAnsi"/>
                <w:sz w:val="22"/>
                <w:lang w:eastAsia="en-US"/>
              </w:rPr>
              <w:t xml:space="preserve">субсидий юридическим лицам на финансовое обеспечение затрат, связанных с предоставлением льготного доступа субъектов малого и среднего предпринимательства к производственным площадям, в целях реализации проектов создания индустриальных (промышленных) парков, технопарков на территории Республики Алтай, утвержденного </w:t>
            </w:r>
            <w:r w:rsidRPr="00C670CC">
              <w:rPr>
                <w:sz w:val="22"/>
              </w:rPr>
              <w:t>Постановлением Правительства Республики Алтай от 9 апреля 2020 года № 129</w:t>
            </w:r>
          </w:p>
        </w:tc>
      </w:tr>
      <w:tr w:rsidR="00D152B4" w:rsidRPr="00E65CE8" w:rsidTr="00DE4511">
        <w:tc>
          <w:tcPr>
            <w:tcW w:w="3006" w:type="dxa"/>
            <w:tcBorders>
              <w:top w:val="single" w:sz="4" w:space="0" w:color="auto"/>
            </w:tcBorders>
            <w:shd w:val="clear" w:color="auto" w:fill="FFFFFF"/>
          </w:tcPr>
          <w:p w:rsidR="00912BB4" w:rsidRPr="00C670CC" w:rsidRDefault="00912BB4" w:rsidP="00912BB4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</w:pPr>
            <w:r w:rsidRPr="00C670CC">
              <w:rPr>
                <w:sz w:val="22"/>
              </w:rPr>
              <w:t>Предоставление субсидий из республиканского бюджета Республики Алтай на финансовое обеспечение затрат хозяйствующих субъектов, осуществляющих деятельность на территории Республики Алтай в рамках промышленных парков и промышленных площадок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FFFFFF"/>
          </w:tcPr>
          <w:p w:rsidR="00912BB4" w:rsidRPr="00C670CC" w:rsidRDefault="00912BB4" w:rsidP="00912BB4">
            <w:pPr>
              <w:jc w:val="both"/>
            </w:pPr>
            <w:r w:rsidRPr="00C670CC">
              <w:rPr>
                <w:sz w:val="22"/>
              </w:rPr>
              <w:t>Постановление Правительства Республики Алтай от 5 апреля 2021 года № 80  «Об утверждении Порядка предоставления субсидий из республиканского бюджета Республики Алтай в рамках реализации мероприятий индивидуальной программы социально-экономического развития Республики Алтай на 2020-2024 годы, утвержденной распоряжением Правительства Российской Федерации от 9 апреля 2020 года № 937-р, в сфере промышленности»</w:t>
            </w:r>
          </w:p>
        </w:tc>
        <w:tc>
          <w:tcPr>
            <w:tcW w:w="3137" w:type="dxa"/>
            <w:tcBorders>
              <w:top w:val="single" w:sz="4" w:space="0" w:color="auto"/>
            </w:tcBorders>
            <w:shd w:val="clear" w:color="auto" w:fill="FFFFFF"/>
          </w:tcPr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670CC">
              <w:rPr>
                <w:rFonts w:eastAsiaTheme="minorHAnsi"/>
                <w:sz w:val="22"/>
                <w:lang w:eastAsia="en-US"/>
              </w:rPr>
              <w:t xml:space="preserve">Общий размер субсидии республиканского и федерального бюджетов составляет не более 60% от общего объема средств, предусмотренных на реализацию проекта с учетом направлений. </w:t>
            </w:r>
          </w:p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670CC">
              <w:rPr>
                <w:rFonts w:eastAsiaTheme="minorHAnsi"/>
                <w:sz w:val="22"/>
                <w:lang w:eastAsia="en-US"/>
              </w:rPr>
              <w:t>На 2023 год предусмотрено  – 192,1 млн. руб.</w:t>
            </w:r>
          </w:p>
        </w:tc>
        <w:tc>
          <w:tcPr>
            <w:tcW w:w="33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670CC">
              <w:rPr>
                <w:sz w:val="22"/>
              </w:rPr>
              <w:t xml:space="preserve">К категории получателей субсидии относятся хозяйствующие субъекты, </w:t>
            </w:r>
            <w:r w:rsidRPr="00C670CC">
              <w:rPr>
                <w:rFonts w:eastAsiaTheme="minorHAnsi"/>
                <w:sz w:val="22"/>
                <w:lang w:eastAsia="en-US"/>
              </w:rPr>
              <w:t>осуществляющие деятельность по созданию и (или) содействию развития индустриальных (промышленных) парков, промышленных технопарков и промышленных площадок в Республике Алтай</w:t>
            </w:r>
          </w:p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C670CC">
              <w:rPr>
                <w:sz w:val="22"/>
              </w:rPr>
              <w:t xml:space="preserve"> Условия предоставления субсидий указаны  </w:t>
            </w:r>
            <w:r w:rsidRPr="00C670CC">
              <w:rPr>
                <w:rFonts w:eastAsiaTheme="minorHAnsi"/>
                <w:sz w:val="22"/>
                <w:lang w:eastAsia="en-US"/>
              </w:rPr>
              <w:t xml:space="preserve">в </w:t>
            </w:r>
            <w:r w:rsidRPr="00C670CC">
              <w:rPr>
                <w:sz w:val="22"/>
              </w:rPr>
              <w:t xml:space="preserve">разделе </w:t>
            </w:r>
            <w:r w:rsidRPr="00C670CC">
              <w:rPr>
                <w:sz w:val="22"/>
                <w:lang w:val="en-US"/>
              </w:rPr>
              <w:t>III</w:t>
            </w:r>
            <w:r w:rsidRPr="00C670CC">
              <w:rPr>
                <w:sz w:val="22"/>
              </w:rPr>
              <w:t xml:space="preserve"> Порядка предоставления субсидий из республиканского бюджета Республики Алтай в рамках реализации мероприятий индивидуальной программы социально-экономического развития Республики Алтай на 2020-2024 годы, утвержденного Постановлением Правительства Республики Алтай от 5 апреля 2021 года № 80  </w:t>
            </w:r>
          </w:p>
        </w:tc>
      </w:tr>
      <w:tr w:rsidR="00D152B4" w:rsidRPr="00E65CE8" w:rsidTr="00DE4511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670CC">
              <w:rPr>
                <w:rFonts w:eastAsiaTheme="minorHAnsi"/>
                <w:sz w:val="22"/>
                <w:lang w:eastAsia="en-US"/>
              </w:rPr>
              <w:t>Возмещение затрат, понесенных в целях создания (строительства), модернизации и (или) реконструкции обеспечивающей и (или) сопутствующей инфраструктур, необходимых для реализации инвестиционного проекта, по которому заключено Соглашение о защите и поощрении капиталовложений (СЗПК)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670CC">
              <w:rPr>
                <w:rFonts w:eastAsiaTheme="minorHAnsi"/>
                <w:sz w:val="22"/>
                <w:lang w:eastAsia="en-US"/>
              </w:rPr>
              <w:t>Постановление Правительства Р</w:t>
            </w:r>
            <w:r w:rsidR="00C670CC" w:rsidRPr="00C670CC">
              <w:rPr>
                <w:rFonts w:eastAsiaTheme="minorHAnsi"/>
                <w:sz w:val="22"/>
                <w:lang w:eastAsia="en-US"/>
              </w:rPr>
              <w:t>еспублики Алтай от 15 марта 2023</w:t>
            </w:r>
            <w:r w:rsidRPr="00C670CC">
              <w:rPr>
                <w:rFonts w:eastAsiaTheme="minorHAnsi"/>
                <w:sz w:val="22"/>
                <w:lang w:eastAsia="en-US"/>
              </w:rPr>
              <w:t xml:space="preserve"> г. № 98 «</w:t>
            </w:r>
            <w:r w:rsidRPr="00C670CC">
              <w:rPr>
                <w:sz w:val="22"/>
              </w:rPr>
              <w:t>Об утверждении Порядка возмещения затрат, предусмотренных частью 1 статьи 15 Федерального закона от 1 апреля 2020 г. № 69-ФЗ «О защите и поощрении капиталовложений в Российской Федерации</w:t>
            </w:r>
            <w:r w:rsidRPr="00C670CC">
              <w:rPr>
                <w:rFonts w:eastAsiaTheme="minorHAnsi"/>
                <w:sz w:val="22"/>
                <w:lang w:eastAsia="en-US"/>
              </w:rPr>
              <w:t>»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BB4" w:rsidRPr="00C670CC" w:rsidRDefault="00912BB4" w:rsidP="00912BB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670CC">
              <w:rPr>
                <w:sz w:val="22"/>
                <w:lang w:eastAsia="en-US"/>
              </w:rPr>
              <w:t xml:space="preserve">Объем субсидии предоставляется в пределах  </w:t>
            </w:r>
          </w:p>
          <w:p w:rsidR="00912BB4" w:rsidRPr="00C670CC" w:rsidRDefault="00912BB4" w:rsidP="00912BB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670CC">
              <w:rPr>
                <w:sz w:val="22"/>
                <w:lang w:eastAsia="en-US"/>
              </w:rPr>
              <w:t xml:space="preserve">фактических осуществленных инвестором затрат на создание объектов обеспечивающей и сопутствующей инфраструктуры и фактически уплаченных налогов в республиканский бюджет Республики Алтай (налога на прибыль, имущество организаций). </w:t>
            </w:r>
          </w:p>
          <w:p w:rsidR="00912BB4" w:rsidRPr="00C670CC" w:rsidRDefault="00912BB4" w:rsidP="00912B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BB4" w:rsidRPr="00C670CC" w:rsidRDefault="00912BB4" w:rsidP="00912BB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670CC">
              <w:rPr>
                <w:sz w:val="22"/>
                <w:lang w:eastAsia="en-US"/>
              </w:rPr>
              <w:t>Юридические лица, с которыми заключено Соглашение о защите и поощрении капиталовложений (о реализации инвестиционного проекта)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670CC">
              <w:rPr>
                <w:sz w:val="22"/>
              </w:rPr>
              <w:t xml:space="preserve">Условия предоставления субсидий указаны  </w:t>
            </w:r>
            <w:r w:rsidRPr="00C670CC">
              <w:rPr>
                <w:rFonts w:eastAsiaTheme="minorHAnsi"/>
                <w:sz w:val="22"/>
                <w:lang w:eastAsia="en-US"/>
              </w:rPr>
              <w:t xml:space="preserve">в </w:t>
            </w:r>
            <w:r w:rsidRPr="00C670CC">
              <w:rPr>
                <w:sz w:val="22"/>
              </w:rPr>
              <w:t xml:space="preserve">разделе </w:t>
            </w:r>
            <w:r w:rsidRPr="00C670CC">
              <w:rPr>
                <w:sz w:val="22"/>
                <w:lang w:val="en-US"/>
              </w:rPr>
              <w:t>III</w:t>
            </w:r>
            <w:r w:rsidRPr="00C670CC">
              <w:rPr>
                <w:sz w:val="22"/>
              </w:rPr>
              <w:t xml:space="preserve"> Порядка </w:t>
            </w:r>
            <w:r w:rsidRPr="00C670CC">
              <w:rPr>
                <w:rFonts w:eastAsiaTheme="minorHAnsi"/>
                <w:sz w:val="22"/>
                <w:lang w:eastAsia="en-US"/>
              </w:rPr>
              <w:t>определения объема возмещения затрат, понесенных в целях создания (строительства), модернизации и (или) реконструкции обеспечивающей и (или) сопутствующей инфраструктур, необходимых для реализации инвестиционного проекта, а также затрат на уплату процентов по кредитам и займам, купонных платежей по облигационным займам, привлеченным на указанные цели, вместе с порядком предоставления субсидий на указанные цели</w:t>
            </w:r>
          </w:p>
        </w:tc>
      </w:tr>
      <w:tr w:rsidR="00D152B4" w:rsidRPr="00E65CE8" w:rsidTr="00C670CC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670CC">
              <w:rPr>
                <w:rFonts w:eastAsiaTheme="minorHAnsi"/>
                <w:sz w:val="22"/>
                <w:lang w:eastAsia="en-US"/>
              </w:rPr>
              <w:t>Заключение соглашений о защите и поощрении капиталовложений, стороной которых не является Российская Федерация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670CC">
              <w:rPr>
                <w:rFonts w:eastAsiaTheme="minorHAnsi"/>
                <w:sz w:val="22"/>
                <w:lang w:eastAsia="en-US"/>
              </w:rPr>
              <w:t>Приказ Минэкономразвития РА от 17 марта 2022 года № 114-ОД</w:t>
            </w:r>
          </w:p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670CC">
              <w:rPr>
                <w:rFonts w:eastAsiaTheme="minorHAnsi"/>
                <w:sz w:val="22"/>
                <w:lang w:eastAsia="en-US"/>
              </w:rPr>
              <w:t>«О мерах по реализации отдельных положений Закона Республики Алтай от 27 ноября 2020 года № 71-РЗ «О полномочиях органов государственной власти Республики Алтай в сфере защиты и поощрения капиталовложений на территории Республики Алтай»</w:t>
            </w:r>
          </w:p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BB4" w:rsidRPr="00C670CC" w:rsidRDefault="00912BB4" w:rsidP="00912BB4">
            <w:pPr>
              <w:jc w:val="both"/>
            </w:pPr>
            <w:r w:rsidRPr="00C670CC">
              <w:rPr>
                <w:sz w:val="22"/>
              </w:rPr>
              <w:t>Защита от налоговых изменений (период действия зависит от стоимости проекта);</w:t>
            </w:r>
          </w:p>
          <w:p w:rsidR="00912BB4" w:rsidRPr="00C670CC" w:rsidRDefault="00912BB4" w:rsidP="00912BB4">
            <w:pPr>
              <w:jc w:val="both"/>
              <w:rPr>
                <w:lang w:eastAsia="en-US"/>
              </w:rPr>
            </w:pPr>
            <w:r w:rsidRPr="00C670CC">
              <w:rPr>
                <w:sz w:val="22"/>
                <w:lang w:eastAsia="zh-CN"/>
              </w:rPr>
              <w:t>возмещение затрат, понесенных в целях создания (строительства), модернизации и (или) реконструкции обеспечивающей и (или) сопутствующей инфраструктур, необходимых для реализации инвестиционного проекта (есть ограничения по размеру субсидии) в объеме уплаченных налогов в республиканский бюджет Республики Алтай (</w:t>
            </w:r>
            <w:r w:rsidRPr="00C670CC">
              <w:rPr>
                <w:rFonts w:eastAsiaTheme="minorHAnsi"/>
                <w:sz w:val="22"/>
                <w:lang w:eastAsia="en-US"/>
              </w:rPr>
              <w:t>Постановление Правительства Республики Алтай от 15 марта 2023 г. № 89).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670CC">
              <w:rPr>
                <w:sz w:val="22"/>
                <w:lang w:eastAsia="en-US"/>
              </w:rPr>
              <w:t xml:space="preserve">Российские юридические лица, реализующие инвестиционный проект, в том числе проектные компании </w:t>
            </w:r>
            <w:r w:rsidRPr="00C670CC">
              <w:rPr>
                <w:rFonts w:eastAsiaTheme="minorHAnsi"/>
                <w:sz w:val="22"/>
                <w:lang w:eastAsia="en-US"/>
              </w:rPr>
              <w:t>(за исключением государственных и муниципальных учреждений, а также государственных и муниципальных унитарных предприятий)</w:t>
            </w:r>
          </w:p>
          <w:p w:rsidR="00912BB4" w:rsidRPr="00C670CC" w:rsidRDefault="00912BB4" w:rsidP="00912BB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C670CC">
              <w:rPr>
                <w:sz w:val="22"/>
              </w:rPr>
              <w:t>Юридические лица не должны находиться в процессе ликвидации, банкротства;</w:t>
            </w:r>
          </w:p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670CC">
              <w:rPr>
                <w:sz w:val="22"/>
              </w:rPr>
              <w:t xml:space="preserve">инвестиционный проект не должен реализовываться в одной из сфер экономики, указанных в пункте 1.1. статьи 6 </w:t>
            </w:r>
            <w:r w:rsidRPr="00C670CC">
              <w:rPr>
                <w:rFonts w:eastAsiaTheme="minorHAnsi"/>
                <w:sz w:val="22"/>
                <w:lang w:eastAsia="en-US"/>
              </w:rPr>
              <w:t>Федерального закона от 01.04.2020 № 69-ФЗ «О защите и поощрении капиталовложений в Российской Федерации»;</w:t>
            </w:r>
          </w:p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670CC">
              <w:rPr>
                <w:rFonts w:eastAsiaTheme="minorHAnsi"/>
                <w:sz w:val="22"/>
                <w:lang w:eastAsia="en-US"/>
              </w:rPr>
              <w:t>планируемый заявителем объем капиталовложений в проект составляет не менее 200 млн. рублей;</w:t>
            </w:r>
          </w:p>
          <w:p w:rsidR="00912BB4" w:rsidRPr="00C670CC" w:rsidRDefault="00912BB4" w:rsidP="00190AC4">
            <w:pPr>
              <w:autoSpaceDE w:val="0"/>
              <w:autoSpaceDN w:val="0"/>
              <w:adjustRightInd w:val="0"/>
              <w:jc w:val="both"/>
            </w:pPr>
            <w:r w:rsidRPr="00C670CC">
              <w:rPr>
                <w:rFonts w:eastAsiaTheme="minorHAnsi"/>
                <w:sz w:val="22"/>
                <w:lang w:eastAsia="en-US"/>
              </w:rPr>
              <w:t>капиталовложения не являются денежными средствами, полученными из бюджета бюджетной системы Российской Федерации и от организации с публичным участием, которые подлежат казначейскому сопровождению.</w:t>
            </w:r>
            <w:r w:rsidRPr="00C670CC">
              <w:rPr>
                <w:sz w:val="22"/>
              </w:rPr>
              <w:t xml:space="preserve"> </w:t>
            </w:r>
          </w:p>
        </w:tc>
      </w:tr>
      <w:tr w:rsidR="00D152B4" w:rsidRPr="00E65CE8" w:rsidTr="00DE4511">
        <w:tc>
          <w:tcPr>
            <w:tcW w:w="3006" w:type="dxa"/>
            <w:shd w:val="clear" w:color="auto" w:fill="FFFFFF"/>
          </w:tcPr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C670CC">
              <w:rPr>
                <w:sz w:val="22"/>
              </w:rPr>
              <w:t>Предоставление инвестиционного налогового кредита по налогу на прибыль организаций по налоговой ставке, установленной для зачисления указанного налога в республиканский бюджет Республики Алтай, по налогу на имущество организаций и по транспортному налогу</w:t>
            </w:r>
          </w:p>
        </w:tc>
        <w:tc>
          <w:tcPr>
            <w:tcW w:w="2694" w:type="dxa"/>
            <w:shd w:val="clear" w:color="auto" w:fill="FFFFFF"/>
          </w:tcPr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C670CC">
              <w:rPr>
                <w:sz w:val="22"/>
              </w:rPr>
              <w:t>Закон Республики Алтай от 13 июня 2018 года № 25-РЗ «Об инвестиционном налоговом кредите в Республике Алтай»</w:t>
            </w:r>
          </w:p>
          <w:p w:rsidR="00912BB4" w:rsidRPr="00C670CC" w:rsidRDefault="00912BB4" w:rsidP="00912BB4">
            <w:pPr>
              <w:jc w:val="both"/>
            </w:pPr>
          </w:p>
        </w:tc>
        <w:tc>
          <w:tcPr>
            <w:tcW w:w="3137" w:type="dxa"/>
            <w:tcBorders>
              <w:top w:val="single" w:sz="4" w:space="0" w:color="auto"/>
            </w:tcBorders>
            <w:shd w:val="clear" w:color="auto" w:fill="FFFFFF"/>
          </w:tcPr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C670CC">
              <w:rPr>
                <w:sz w:val="22"/>
              </w:rPr>
              <w:t>В соответствии с заявлением организации, претендующей на изменение срока уплаты налога на территории Республики Алтай.</w:t>
            </w:r>
          </w:p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83" w:type="dxa"/>
            <w:tcBorders>
              <w:top w:val="single" w:sz="4" w:space="0" w:color="auto"/>
            </w:tcBorders>
            <w:shd w:val="clear" w:color="auto" w:fill="FFFFFF"/>
          </w:tcPr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C670CC">
              <w:rPr>
                <w:sz w:val="22"/>
              </w:rPr>
              <w:t xml:space="preserve">1) Организации, являющейся налогоплательщиком соответствующего налога </w:t>
            </w:r>
          </w:p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C670CC">
              <w:rPr>
                <w:sz w:val="22"/>
              </w:rPr>
              <w:t>2) Организации, реализующие инвестиционные проекты со статусом регионального значения, приданного в рамках постановления Правительства Республики Алтай от 18 июля 2007 года № 140 «О статусе регионального значения для инвестиционных проектов, реализуемых в Республике Алтай»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FF"/>
          </w:tcPr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C670CC">
              <w:rPr>
                <w:sz w:val="22"/>
              </w:rPr>
              <w:t>Условия предоставления инвестиционного налогового кредита указаны в статье 3 Закона Республики Алтай Закон Республики Алтай от 13 июня 2018 года № 25-РЗ</w:t>
            </w:r>
          </w:p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</w:pPr>
          </w:p>
          <w:p w:rsidR="00912BB4" w:rsidRPr="00C670CC" w:rsidRDefault="00912BB4" w:rsidP="00912BB4">
            <w:pPr>
              <w:jc w:val="both"/>
            </w:pPr>
          </w:p>
        </w:tc>
      </w:tr>
      <w:tr w:rsidR="00D152B4" w:rsidRPr="00E65CE8" w:rsidTr="009F0934">
        <w:trPr>
          <w:trHeight w:val="2717"/>
        </w:trPr>
        <w:tc>
          <w:tcPr>
            <w:tcW w:w="3006" w:type="dxa"/>
            <w:shd w:val="clear" w:color="auto" w:fill="FFFFFF"/>
          </w:tcPr>
          <w:p w:rsidR="00912BB4" w:rsidRPr="00770151" w:rsidRDefault="00912BB4" w:rsidP="00912BB4">
            <w:pPr>
              <w:jc w:val="both"/>
            </w:pPr>
            <w:r w:rsidRPr="00770151">
              <w:rPr>
                <w:sz w:val="22"/>
              </w:rPr>
              <w:t>Пониженная налоговая ставка налога на прибыль, подлежащего зачислению в республиканский бюджет Республики Алтай</w:t>
            </w:r>
          </w:p>
        </w:tc>
        <w:tc>
          <w:tcPr>
            <w:tcW w:w="2694" w:type="dxa"/>
            <w:shd w:val="clear" w:color="auto" w:fill="FFFFFF"/>
          </w:tcPr>
          <w:p w:rsidR="00912BB4" w:rsidRPr="00770151" w:rsidRDefault="00912BB4" w:rsidP="00912BB4">
            <w:pPr>
              <w:jc w:val="both"/>
            </w:pPr>
            <w:r w:rsidRPr="00770151">
              <w:rPr>
                <w:sz w:val="22"/>
              </w:rPr>
              <w:t xml:space="preserve"> Закон Республики Алтай от 25 сентября 2008 года № 82-РЗ «Об установлении пониженной налоговой ставки налога на прибыль организаций, подлежащего зачислению в республиканский бюджет Республики Алтай»</w:t>
            </w:r>
          </w:p>
        </w:tc>
        <w:tc>
          <w:tcPr>
            <w:tcW w:w="3137" w:type="dxa"/>
            <w:shd w:val="clear" w:color="auto" w:fill="FFFFFF"/>
          </w:tcPr>
          <w:p w:rsidR="00912BB4" w:rsidRPr="00770151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t>В размере 13,5 процентов от налоговой базы</w:t>
            </w:r>
          </w:p>
          <w:p w:rsidR="00912BB4" w:rsidRPr="00770151" w:rsidRDefault="00912BB4" w:rsidP="00912BB4">
            <w:pPr>
              <w:jc w:val="both"/>
            </w:pPr>
          </w:p>
        </w:tc>
        <w:tc>
          <w:tcPr>
            <w:tcW w:w="3383" w:type="dxa"/>
            <w:shd w:val="clear" w:color="auto" w:fill="FFFFFF"/>
          </w:tcPr>
          <w:p w:rsidR="00912BB4" w:rsidRPr="00770151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t>1) Организации - социальные инвесторы;</w:t>
            </w:r>
          </w:p>
          <w:p w:rsidR="00912BB4" w:rsidRPr="00770151" w:rsidRDefault="00912BB4" w:rsidP="00912BB4">
            <w:pPr>
              <w:jc w:val="both"/>
            </w:pPr>
            <w:r w:rsidRPr="00770151">
              <w:rPr>
                <w:sz w:val="22"/>
              </w:rPr>
              <w:t>2) организации, осуществляющие инвестиционные проекты, которым придан статус регионального значения</w:t>
            </w:r>
          </w:p>
        </w:tc>
        <w:tc>
          <w:tcPr>
            <w:tcW w:w="3402" w:type="dxa"/>
            <w:shd w:val="clear" w:color="auto" w:fill="FFFFFF"/>
          </w:tcPr>
          <w:p w:rsidR="00912BB4" w:rsidRPr="00770151" w:rsidRDefault="00912BB4" w:rsidP="00912BB4">
            <w:pPr>
              <w:jc w:val="both"/>
            </w:pPr>
            <w:r w:rsidRPr="00770151">
              <w:rPr>
                <w:sz w:val="22"/>
              </w:rPr>
              <w:t>Для налогоплательщиков:</w:t>
            </w:r>
          </w:p>
          <w:p w:rsidR="00912BB4" w:rsidRPr="00770151" w:rsidRDefault="00912BB4" w:rsidP="00912BB4">
            <w:pPr>
              <w:jc w:val="both"/>
            </w:pPr>
            <w:r w:rsidRPr="00770151">
              <w:rPr>
                <w:sz w:val="22"/>
              </w:rPr>
              <w:t>-организаций - социальных инвесторов Республики Алтай, являющихся участниками республиканской инвестиционной программы в социальной сфере;</w:t>
            </w:r>
          </w:p>
          <w:p w:rsidR="00912BB4" w:rsidRPr="00770151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t>-организаций, реализующих инвестиционные проекты, которым придан статус регионального значения</w:t>
            </w:r>
          </w:p>
        </w:tc>
      </w:tr>
      <w:tr w:rsidR="00D152B4" w:rsidRPr="00E65CE8" w:rsidTr="00DE4511">
        <w:tc>
          <w:tcPr>
            <w:tcW w:w="3006" w:type="dxa"/>
            <w:shd w:val="clear" w:color="auto" w:fill="FFFFFF"/>
          </w:tcPr>
          <w:p w:rsidR="00912BB4" w:rsidRPr="00770151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t>Освобождение от уплаты налогов на имущество организаций, обязательного к уплате на территории Республики Алтай</w:t>
            </w:r>
          </w:p>
          <w:p w:rsidR="00912BB4" w:rsidRPr="00770151" w:rsidRDefault="00912BB4" w:rsidP="00912BB4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2694" w:type="dxa"/>
            <w:shd w:val="clear" w:color="auto" w:fill="FFFFFF"/>
          </w:tcPr>
          <w:p w:rsidR="00912BB4" w:rsidRPr="00770151" w:rsidRDefault="00912BB4" w:rsidP="00912BB4">
            <w:pPr>
              <w:jc w:val="both"/>
            </w:pPr>
            <w:r w:rsidRPr="00770151">
              <w:rPr>
                <w:sz w:val="22"/>
              </w:rPr>
              <w:t>Закон Республики Алтай от 4 апреля 2022 года № 2-РЗ «О налоге на имущество организация на территории Республики Алтай и признании утратившими силу законодательных актов Республики Алтай»</w:t>
            </w:r>
          </w:p>
          <w:p w:rsidR="00912BB4" w:rsidRPr="00770151" w:rsidRDefault="00912BB4" w:rsidP="00912BB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37" w:type="dxa"/>
            <w:shd w:val="clear" w:color="auto" w:fill="FFFFFF"/>
          </w:tcPr>
          <w:p w:rsidR="00912BB4" w:rsidRPr="00770151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t>В размере 0 процентов от налоговой базы</w:t>
            </w:r>
          </w:p>
          <w:p w:rsidR="00912BB4" w:rsidRPr="00770151" w:rsidRDefault="00912BB4" w:rsidP="00912BB4">
            <w:pPr>
              <w:jc w:val="both"/>
            </w:pPr>
          </w:p>
        </w:tc>
        <w:tc>
          <w:tcPr>
            <w:tcW w:w="3383" w:type="dxa"/>
            <w:shd w:val="clear" w:color="auto" w:fill="FFFFFF"/>
          </w:tcPr>
          <w:p w:rsidR="00912BB4" w:rsidRPr="00770151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t>1) Организации – социальные инвесторы;</w:t>
            </w:r>
          </w:p>
          <w:p w:rsidR="00912BB4" w:rsidRPr="00770151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t>2) организации - в отношении автомобильных дорог общего пользования республиканского и местного значения, а также сооружений, являющихся неотъемлемой частью указанных объектов, имущества, относящегося к указанным объектам</w:t>
            </w:r>
          </w:p>
          <w:p w:rsidR="00912BB4" w:rsidRPr="00770151" w:rsidRDefault="00912BB4" w:rsidP="009F0934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t>3) организации, инвестиционным проектам которых придан статус регионального значения - в отношении имущества, используемого для реализации инвестиционных проектов регионального значения;</w:t>
            </w:r>
          </w:p>
        </w:tc>
        <w:tc>
          <w:tcPr>
            <w:tcW w:w="3402" w:type="dxa"/>
            <w:shd w:val="clear" w:color="auto" w:fill="FFFFFF"/>
          </w:tcPr>
          <w:p w:rsidR="00912BB4" w:rsidRPr="00770151" w:rsidRDefault="00912BB4" w:rsidP="00912BB4">
            <w:pPr>
              <w:jc w:val="both"/>
            </w:pPr>
            <w:r w:rsidRPr="00770151">
              <w:rPr>
                <w:sz w:val="22"/>
              </w:rPr>
              <w:t>Для применения пониженной налоговой ставки необходимо наличие у субъекта предпринимательства статуса социального инвестора;</w:t>
            </w:r>
          </w:p>
          <w:p w:rsidR="00912BB4" w:rsidRPr="00770151" w:rsidRDefault="00912BB4" w:rsidP="00912BB4">
            <w:pPr>
              <w:jc w:val="both"/>
            </w:pPr>
            <w:r w:rsidRPr="00770151">
              <w:rPr>
                <w:sz w:val="22"/>
              </w:rPr>
              <w:t>наличие у инвестиционного проекта статуса регионального значения;</w:t>
            </w:r>
          </w:p>
          <w:p w:rsidR="00912BB4" w:rsidRPr="00770151" w:rsidRDefault="00912BB4" w:rsidP="00912BB4">
            <w:pPr>
              <w:jc w:val="both"/>
            </w:pPr>
            <w:r w:rsidRPr="00770151">
              <w:rPr>
                <w:sz w:val="22"/>
              </w:rPr>
              <w:t>осуществление деятельности по производству, переработке, хранению сельскохозяйственной продукции; осуществление деятельности в отношении автомобильных дорог общего пользования республиканского и местного значения</w:t>
            </w:r>
          </w:p>
        </w:tc>
      </w:tr>
      <w:tr w:rsidR="00D152B4" w:rsidRPr="00E65CE8" w:rsidTr="00DE4511">
        <w:tc>
          <w:tcPr>
            <w:tcW w:w="3006" w:type="dxa"/>
            <w:shd w:val="clear" w:color="auto" w:fill="FFFFFF"/>
          </w:tcPr>
          <w:p w:rsidR="00912BB4" w:rsidRPr="00770151" w:rsidRDefault="00912BB4" w:rsidP="00912BB4">
            <w:pPr>
              <w:jc w:val="both"/>
            </w:pPr>
            <w:r w:rsidRPr="00770151">
              <w:rPr>
                <w:sz w:val="22"/>
              </w:rPr>
              <w:t xml:space="preserve">Уменьшение стоимости арендной платы за земельные участки, находящиеся в государственной собственности Республики Алтай, предоставленные в аренду без торгов на 50 % от установленного размера </w:t>
            </w:r>
          </w:p>
        </w:tc>
        <w:tc>
          <w:tcPr>
            <w:tcW w:w="2694" w:type="dxa"/>
            <w:shd w:val="clear" w:color="auto" w:fill="FFFFFF"/>
          </w:tcPr>
          <w:p w:rsidR="00912BB4" w:rsidRPr="00770151" w:rsidRDefault="00912BB4" w:rsidP="00912BB4">
            <w:pPr>
              <w:jc w:val="both"/>
            </w:pPr>
            <w:r w:rsidRPr="00770151">
              <w:rPr>
                <w:sz w:val="22"/>
              </w:rPr>
              <w:t>Порядок определения размера арендной платы за земельные участки, находящиеся государственной собственности Республики Алтай, предоставленные в аренду без торгов, утвержденный Постановлением Правительства Республики Алтай от 29 ноября 2019 года № 333;</w:t>
            </w:r>
          </w:p>
          <w:p w:rsidR="00912BB4" w:rsidRPr="00770151" w:rsidRDefault="00912BB4" w:rsidP="00912BB4">
            <w:pPr>
              <w:jc w:val="both"/>
            </w:pPr>
            <w:r w:rsidRPr="00770151">
              <w:rPr>
                <w:sz w:val="22"/>
              </w:rPr>
              <w:t>Порядок определения размера арендной платы за использование земельных участков на территории Республики Алтай, государственная собственность на которые не разграничена, утвержденный постановлением Правительства Республики Алтай от 18 ноября 2008 года N 261</w:t>
            </w:r>
          </w:p>
        </w:tc>
        <w:tc>
          <w:tcPr>
            <w:tcW w:w="3137" w:type="dxa"/>
            <w:shd w:val="clear" w:color="auto" w:fill="FFFFFF"/>
          </w:tcPr>
          <w:p w:rsidR="00912BB4" w:rsidRPr="00770151" w:rsidRDefault="00912BB4" w:rsidP="00912BB4">
            <w:pPr>
              <w:autoSpaceDE w:val="0"/>
              <w:autoSpaceDN w:val="0"/>
              <w:adjustRightInd w:val="0"/>
              <w:jc w:val="both"/>
              <w:outlineLvl w:val="0"/>
            </w:pPr>
            <w:r w:rsidRPr="00770151">
              <w:rPr>
                <w:sz w:val="22"/>
              </w:rPr>
              <w:t>Уменьшение арендной платы за земельные участки, находящиеся в государственной собственности Республики Алтай, предоставленные в аренду без торгов на 50 % от установленного размера</w:t>
            </w:r>
          </w:p>
        </w:tc>
        <w:tc>
          <w:tcPr>
            <w:tcW w:w="3383" w:type="dxa"/>
            <w:shd w:val="clear" w:color="auto" w:fill="FFFFFF"/>
          </w:tcPr>
          <w:p w:rsidR="00912BB4" w:rsidRPr="00770151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t>Юридические лица, реализующие масштабные инвестиционные проекты (инвестиционные проекты регионального значения или приоритетные инвестиционные проекты)</w:t>
            </w:r>
          </w:p>
          <w:p w:rsidR="00912BB4" w:rsidRPr="00770151" w:rsidRDefault="00912BB4" w:rsidP="00912BB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shd w:val="clear" w:color="auto" w:fill="FFFFFF"/>
          </w:tcPr>
          <w:p w:rsidR="00912BB4" w:rsidRPr="00770151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t>Реализация масштабного инвестиционного проекта со статусом регионального значения в одном из следующих направлений:</w:t>
            </w:r>
          </w:p>
          <w:p w:rsidR="00912BB4" w:rsidRPr="00770151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t>а) развитие коммунального хозяйства;</w:t>
            </w:r>
          </w:p>
          <w:p w:rsidR="00912BB4" w:rsidRPr="00770151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t>б) развитие обрабатывающих производств;</w:t>
            </w:r>
          </w:p>
          <w:p w:rsidR="00912BB4" w:rsidRPr="00770151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t>в) развитие лесного хозяйства, рыбоводства;</w:t>
            </w:r>
          </w:p>
          <w:p w:rsidR="00912BB4" w:rsidRPr="00770151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t>г) производство электроэнергии;</w:t>
            </w:r>
          </w:p>
          <w:p w:rsidR="00912BB4" w:rsidRPr="00770151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t>д) развитие агропромышленного комплекса;</w:t>
            </w:r>
          </w:p>
          <w:p w:rsidR="00912BB4" w:rsidRPr="00770151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t>е) развитие, строительство дорожной и транспортной инфраструктуры, транспортно-пересадочных узлов;</w:t>
            </w:r>
          </w:p>
          <w:p w:rsidR="00912BB4" w:rsidRPr="00770151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t>ж) обращение с отходами производства и потребления;</w:t>
            </w:r>
          </w:p>
          <w:p w:rsidR="00912BB4" w:rsidRPr="00770151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t>з) развитие санаторно-курортной деятельности;</w:t>
            </w:r>
          </w:p>
          <w:p w:rsidR="00912BB4" w:rsidRPr="00770151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t>и) деятельность в сфере телекоммуникаций, разработка программного обеспечения, деятельность в области информационных технологий;</w:t>
            </w:r>
          </w:p>
          <w:p w:rsidR="00912BB4" w:rsidRPr="00770151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sz w:val="22"/>
              </w:rPr>
              <w:t xml:space="preserve">к) жилищное строительство </w:t>
            </w:r>
          </w:p>
        </w:tc>
      </w:tr>
      <w:tr w:rsidR="00D152B4" w:rsidRPr="00E65CE8" w:rsidTr="00DE4511">
        <w:tc>
          <w:tcPr>
            <w:tcW w:w="3006" w:type="dxa"/>
            <w:shd w:val="clear" w:color="auto" w:fill="FFFFFF"/>
          </w:tcPr>
          <w:p w:rsidR="00912BB4" w:rsidRPr="00770151" w:rsidRDefault="00912BB4" w:rsidP="00912B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70151">
              <w:rPr>
                <w:rFonts w:eastAsiaTheme="minorHAnsi"/>
                <w:sz w:val="22"/>
                <w:lang w:eastAsia="en-US"/>
              </w:rPr>
              <w:t>Инвестиционный налоговый вычет по налогу на прибыль организаций на территории Республики Алтай</w:t>
            </w:r>
          </w:p>
        </w:tc>
        <w:tc>
          <w:tcPr>
            <w:tcW w:w="2694" w:type="dxa"/>
            <w:shd w:val="clear" w:color="auto" w:fill="FFFFFF"/>
          </w:tcPr>
          <w:p w:rsidR="00912BB4" w:rsidRPr="00770151" w:rsidRDefault="00912BB4" w:rsidP="00912B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70151">
              <w:rPr>
                <w:rFonts w:eastAsiaTheme="minorHAnsi"/>
                <w:sz w:val="22"/>
                <w:lang w:eastAsia="en-US"/>
              </w:rPr>
              <w:t>Закон Республики Алтай от 27.11.2020 г. № 65-РЗ «Об инвестиционном налоговом вычете по налогу на прибыль организаций на территории Республики Алтай»</w:t>
            </w:r>
          </w:p>
        </w:tc>
        <w:tc>
          <w:tcPr>
            <w:tcW w:w="3137" w:type="dxa"/>
            <w:shd w:val="clear" w:color="auto" w:fill="FFFFFF"/>
          </w:tcPr>
          <w:p w:rsidR="00912BB4" w:rsidRPr="00770151" w:rsidRDefault="00912BB4" w:rsidP="009F093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70151">
              <w:rPr>
                <w:rFonts w:eastAsiaTheme="minorHAnsi"/>
                <w:sz w:val="22"/>
                <w:lang w:eastAsia="en-US"/>
              </w:rPr>
              <w:t xml:space="preserve">Размер </w:t>
            </w:r>
            <w:r w:rsidR="00E477CE" w:rsidRPr="00770151">
              <w:rPr>
                <w:rFonts w:eastAsiaTheme="minorHAnsi"/>
                <w:sz w:val="22"/>
                <w:lang w:eastAsia="en-US"/>
              </w:rPr>
              <w:t>инвестиционного налогового вычета,</w:t>
            </w:r>
            <w:r w:rsidRPr="00770151">
              <w:rPr>
                <w:rFonts w:eastAsiaTheme="minorHAnsi"/>
                <w:sz w:val="22"/>
                <w:lang w:eastAsia="en-US"/>
              </w:rPr>
              <w:t xml:space="preserve"> текущего налогового (отчетного) периода составляет в совокупности 90% суммы расходов, составляющей первоначальную стоимость основного средства. </w:t>
            </w:r>
          </w:p>
        </w:tc>
        <w:tc>
          <w:tcPr>
            <w:tcW w:w="3383" w:type="dxa"/>
            <w:shd w:val="clear" w:color="auto" w:fill="FFFFFF"/>
          </w:tcPr>
          <w:p w:rsidR="00912BB4" w:rsidRPr="00770151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rFonts w:eastAsiaTheme="minorHAnsi"/>
                <w:sz w:val="22"/>
                <w:lang w:eastAsia="en-US"/>
              </w:rPr>
              <w:t>Право на применение инвестиционного налогового вычета предоставляется налогоплательщикам налога на прибыль, при заполнении налоговой декларации.</w:t>
            </w:r>
          </w:p>
        </w:tc>
        <w:tc>
          <w:tcPr>
            <w:tcW w:w="3402" w:type="dxa"/>
            <w:shd w:val="clear" w:color="auto" w:fill="FFFFFF"/>
          </w:tcPr>
          <w:p w:rsidR="00912BB4" w:rsidRPr="00770151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770151">
              <w:rPr>
                <w:rFonts w:eastAsiaTheme="minorHAnsi"/>
                <w:sz w:val="22"/>
                <w:lang w:eastAsia="en-US"/>
              </w:rPr>
              <w:t>Условия применения налогового вычета по налогу на прибыль указаны в статье 3 Закона Республики Алтай от 27.11.2020 г. № 65-РЗ</w:t>
            </w:r>
          </w:p>
        </w:tc>
      </w:tr>
      <w:tr w:rsidR="00D152B4" w:rsidRPr="00E65CE8" w:rsidTr="004D5B76">
        <w:tc>
          <w:tcPr>
            <w:tcW w:w="15622" w:type="dxa"/>
            <w:gridSpan w:val="5"/>
            <w:shd w:val="clear" w:color="auto" w:fill="FFFFFF"/>
          </w:tcPr>
          <w:p w:rsidR="00912BB4" w:rsidRPr="00C670CC" w:rsidRDefault="00912BB4" w:rsidP="00912BB4">
            <w:pPr>
              <w:jc w:val="both"/>
              <w:rPr>
                <w:b/>
              </w:rPr>
            </w:pPr>
            <w:r w:rsidRPr="00C670CC">
              <w:rPr>
                <w:b/>
                <w:sz w:val="22"/>
              </w:rPr>
              <w:t>2. Нефинансовые меры поддержки</w:t>
            </w:r>
          </w:p>
        </w:tc>
      </w:tr>
      <w:tr w:rsidR="00D152B4" w:rsidRPr="00E65CE8" w:rsidTr="00DE4511">
        <w:tc>
          <w:tcPr>
            <w:tcW w:w="3006" w:type="dxa"/>
            <w:shd w:val="clear" w:color="auto" w:fill="FFFFFF"/>
          </w:tcPr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C670CC">
              <w:rPr>
                <w:sz w:val="22"/>
              </w:rPr>
              <w:t>Придание инвестиционным проектам, реализуемым в Республике Алтай, статуса регионального значения</w:t>
            </w:r>
          </w:p>
          <w:p w:rsidR="00912BB4" w:rsidRPr="00C670CC" w:rsidRDefault="00912BB4" w:rsidP="00912BB4">
            <w:pPr>
              <w:jc w:val="both"/>
            </w:pPr>
          </w:p>
        </w:tc>
        <w:tc>
          <w:tcPr>
            <w:tcW w:w="2694" w:type="dxa"/>
            <w:shd w:val="clear" w:color="auto" w:fill="FFFFFF"/>
          </w:tcPr>
          <w:p w:rsidR="00912BB4" w:rsidRPr="00C670CC" w:rsidRDefault="00912BB4" w:rsidP="00912BB4">
            <w:pPr>
              <w:jc w:val="both"/>
            </w:pPr>
            <w:r w:rsidRPr="00C670CC">
              <w:rPr>
                <w:sz w:val="22"/>
              </w:rPr>
              <w:t>Постановление Правительства Республики Алтай от 18 июля 2007 года № 140 «О статусе регионального значения для инвестиционных проектов, реализуемых в Республике Алтай»</w:t>
            </w:r>
          </w:p>
          <w:p w:rsidR="00912BB4" w:rsidRPr="00C670CC" w:rsidRDefault="00912BB4" w:rsidP="00912BB4">
            <w:pPr>
              <w:jc w:val="both"/>
            </w:pPr>
          </w:p>
        </w:tc>
        <w:tc>
          <w:tcPr>
            <w:tcW w:w="3137" w:type="dxa"/>
            <w:shd w:val="clear" w:color="auto" w:fill="FFFFFF"/>
          </w:tcPr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C670CC">
              <w:rPr>
                <w:sz w:val="22"/>
              </w:rPr>
              <w:t xml:space="preserve">Налоговая ставка по налогу </w:t>
            </w:r>
            <w:r w:rsidR="00BE0EBC" w:rsidRPr="00C670CC">
              <w:rPr>
                <w:sz w:val="22"/>
              </w:rPr>
              <w:t>на имущество</w:t>
            </w:r>
            <w:r w:rsidRPr="00C670CC">
              <w:rPr>
                <w:sz w:val="22"/>
              </w:rPr>
              <w:t xml:space="preserve"> организаций, обязательного к уплате на территории Республики Алтай, в размере 0 процентов от налоговой базы;</w:t>
            </w:r>
          </w:p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C670CC">
              <w:rPr>
                <w:sz w:val="22"/>
              </w:rPr>
              <w:t xml:space="preserve">Пониженная налоговая ставка налога на прибыль, подлежащего зачислению в республиканский бюджет Республики Алтай в размере 13,5 процентов от налоговой базы </w:t>
            </w:r>
          </w:p>
        </w:tc>
        <w:tc>
          <w:tcPr>
            <w:tcW w:w="3383" w:type="dxa"/>
            <w:shd w:val="clear" w:color="auto" w:fill="FFFFFF"/>
          </w:tcPr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C670CC">
              <w:rPr>
                <w:sz w:val="22"/>
              </w:rPr>
              <w:t>Юридические лица и индивидуальные предприниматели</w:t>
            </w:r>
          </w:p>
          <w:p w:rsidR="00912BB4" w:rsidRPr="00C670CC" w:rsidRDefault="00912BB4" w:rsidP="00912BB4">
            <w:pPr>
              <w:jc w:val="both"/>
            </w:pPr>
          </w:p>
          <w:p w:rsidR="00912BB4" w:rsidRPr="00C670CC" w:rsidRDefault="00912BB4" w:rsidP="00912BB4">
            <w:pPr>
              <w:jc w:val="both"/>
            </w:pPr>
          </w:p>
        </w:tc>
        <w:tc>
          <w:tcPr>
            <w:tcW w:w="3402" w:type="dxa"/>
            <w:shd w:val="clear" w:color="auto" w:fill="FFFFFF"/>
          </w:tcPr>
          <w:p w:rsidR="00912BB4" w:rsidRPr="00C670CC" w:rsidRDefault="00912BB4" w:rsidP="00912BB4">
            <w:pPr>
              <w:jc w:val="both"/>
            </w:pPr>
            <w:r w:rsidRPr="00C670CC">
              <w:rPr>
                <w:sz w:val="22"/>
              </w:rPr>
              <w:t>Условия придания инвестиционному проекту статуса регионального значения указаны в статье 2 Положения о статусе регионального значения для инвестиционных проектов, реализуемых в Республике Алтай, утвержденного Постановлением Правительства Республики Алтай от 18 июля 2007 года № 140</w:t>
            </w:r>
          </w:p>
        </w:tc>
      </w:tr>
      <w:tr w:rsidR="00D152B4" w:rsidRPr="00E65CE8" w:rsidTr="00DE4511">
        <w:tc>
          <w:tcPr>
            <w:tcW w:w="3006" w:type="dxa"/>
            <w:shd w:val="clear" w:color="auto" w:fill="FFFFFF"/>
          </w:tcPr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C670CC">
              <w:rPr>
                <w:sz w:val="22"/>
              </w:rPr>
              <w:t>Предоставление государственных гарантий Республики Алтай</w:t>
            </w:r>
          </w:p>
        </w:tc>
        <w:tc>
          <w:tcPr>
            <w:tcW w:w="2694" w:type="dxa"/>
            <w:shd w:val="clear" w:color="auto" w:fill="FFFFFF"/>
          </w:tcPr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C670CC">
              <w:rPr>
                <w:sz w:val="22"/>
              </w:rPr>
              <w:t>Закон Республики Алтай от 26 сентября 2008 года № 89-РЗ «О порядке предоставления государственных гарантий Республики Алтай»</w:t>
            </w:r>
          </w:p>
        </w:tc>
        <w:tc>
          <w:tcPr>
            <w:tcW w:w="3137" w:type="dxa"/>
            <w:shd w:val="clear" w:color="auto" w:fill="FFFFFF"/>
          </w:tcPr>
          <w:p w:rsidR="00912BB4" w:rsidRPr="00C670CC" w:rsidRDefault="00912BB4" w:rsidP="00912BB4">
            <w:pPr>
              <w:jc w:val="both"/>
            </w:pPr>
          </w:p>
        </w:tc>
        <w:tc>
          <w:tcPr>
            <w:tcW w:w="3383" w:type="dxa"/>
            <w:shd w:val="clear" w:color="auto" w:fill="FFFFFF"/>
          </w:tcPr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C670CC">
              <w:rPr>
                <w:sz w:val="22"/>
              </w:rPr>
              <w:t>1) Муниципальные образования в Республике Алтай;</w:t>
            </w:r>
          </w:p>
          <w:p w:rsidR="00912BB4" w:rsidRPr="00C670CC" w:rsidRDefault="00912BB4" w:rsidP="00912BB4">
            <w:pPr>
              <w:jc w:val="both"/>
            </w:pPr>
            <w:r w:rsidRPr="00C670CC">
              <w:rPr>
                <w:sz w:val="22"/>
              </w:rPr>
              <w:t>2) юридические лица, зарегистрированные на территории Российской Федерации и осуществляющие деятельность на территории Республики Алтай</w:t>
            </w:r>
          </w:p>
        </w:tc>
        <w:tc>
          <w:tcPr>
            <w:tcW w:w="3402" w:type="dxa"/>
            <w:shd w:val="clear" w:color="auto" w:fill="FFFFFF"/>
          </w:tcPr>
          <w:p w:rsidR="00912BB4" w:rsidRPr="00C670CC" w:rsidRDefault="00912BB4" w:rsidP="00912BB4">
            <w:pPr>
              <w:jc w:val="both"/>
            </w:pPr>
            <w:r w:rsidRPr="00C670CC">
              <w:rPr>
                <w:sz w:val="22"/>
              </w:rPr>
              <w:t>Условия предоставления государственных гарантий указаны в статье 3 Закона Республики Алтай от 26 сентября 2008 года № 89-РЗ</w:t>
            </w:r>
          </w:p>
        </w:tc>
      </w:tr>
      <w:tr w:rsidR="003B393A" w:rsidRPr="00C670CC" w:rsidTr="00DE4511">
        <w:tc>
          <w:tcPr>
            <w:tcW w:w="3006" w:type="dxa"/>
            <w:shd w:val="clear" w:color="auto" w:fill="FFFFFF"/>
          </w:tcPr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C670CC">
              <w:rPr>
                <w:sz w:val="22"/>
              </w:rPr>
              <w:t>Заключение соглашения о государственно-частном партнерстве, концессионного соглашения с Правительством Республики Алтай</w:t>
            </w:r>
          </w:p>
        </w:tc>
        <w:tc>
          <w:tcPr>
            <w:tcW w:w="2694" w:type="dxa"/>
            <w:shd w:val="clear" w:color="auto" w:fill="FFFFFF"/>
          </w:tcPr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  <w:outlineLvl w:val="0"/>
            </w:pPr>
            <w:r w:rsidRPr="00C670CC">
              <w:rPr>
                <w:sz w:val="22"/>
              </w:rPr>
              <w:t>Постановление Правительства Республики Алтай от 5 октября 2016 г. № 292 «О некоторых вопросах по реализации Федерального закона «О государственно-частном партнерстве, муниципально-частном партнерстве в РФ и внесении изменений в отдельные законодательные акты РФ» и Федерального закона «О концессионных соглашениях»;</w:t>
            </w:r>
          </w:p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  <w:outlineLvl w:val="0"/>
            </w:pPr>
            <w:r w:rsidRPr="00C670CC">
              <w:rPr>
                <w:sz w:val="22"/>
              </w:rPr>
              <w:t>постановление Правительства Республики Алтай от 26 июня 2018 года № 194 «О некоторых вопросах реализации Закона Республики Алтай «О полномочиях органов государственной власти Республики Алтай в сфере концессионных соглашений»</w:t>
            </w:r>
          </w:p>
        </w:tc>
        <w:tc>
          <w:tcPr>
            <w:tcW w:w="3137" w:type="dxa"/>
            <w:shd w:val="clear" w:color="auto" w:fill="FFFFFF"/>
          </w:tcPr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  <w:outlineLvl w:val="0"/>
            </w:pPr>
            <w:r w:rsidRPr="00C670CC">
              <w:rPr>
                <w:sz w:val="22"/>
              </w:rPr>
              <w:t>Виды государственной поддержки развития государственно-частного партнерства в Республике Алтай – предоставление в аренду земельного участка или имущества, находящегося в государственной собственности</w:t>
            </w:r>
          </w:p>
        </w:tc>
        <w:tc>
          <w:tcPr>
            <w:tcW w:w="3383" w:type="dxa"/>
            <w:shd w:val="clear" w:color="auto" w:fill="FFFFFF"/>
          </w:tcPr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C670CC">
              <w:rPr>
                <w:sz w:val="22"/>
              </w:rPr>
              <w:t>Частный партнер - российское юридическое лицо, с которым в соответствии с Федеральным законом от 21 июля 2015 г. № 224-ФЗ с которым заключено соглашение о государственном-частного партнерстве;</w:t>
            </w:r>
          </w:p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C670CC">
              <w:rPr>
                <w:sz w:val="22"/>
              </w:rPr>
              <w:t>Индивидуальный предприниматель, российское или иностранное юридическое лицо, действующее без образования юридического лица по договору простого товарищества (договору о совместной деятельности) с которыми в соответствии с Федеральным законом от 13 июля 2015 г. №115-ФЗ заключено концессионное соглашение</w:t>
            </w:r>
          </w:p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</w:pPr>
          </w:p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shd w:val="clear" w:color="auto" w:fill="FFFFFF"/>
          </w:tcPr>
          <w:p w:rsidR="00912BB4" w:rsidRPr="00C670CC" w:rsidRDefault="00912BB4" w:rsidP="00912BB4">
            <w:pPr>
              <w:jc w:val="both"/>
            </w:pPr>
            <w:r w:rsidRPr="00C670CC">
              <w:rPr>
                <w:sz w:val="22"/>
              </w:rPr>
              <w:t>В соответствии с процедурами Федерального закона от 13 июля 2015 года № 224-ФЗ.</w:t>
            </w:r>
          </w:p>
          <w:p w:rsidR="00912BB4" w:rsidRPr="00C670CC" w:rsidRDefault="00912BB4" w:rsidP="00912BB4">
            <w:pPr>
              <w:jc w:val="both"/>
            </w:pPr>
            <w:r w:rsidRPr="00C670CC">
              <w:rPr>
                <w:sz w:val="22"/>
              </w:rPr>
              <w:t>В соответствии с процедурами Федерального закона от 21 июля 2005 года № 115-ФЗ</w:t>
            </w:r>
          </w:p>
        </w:tc>
      </w:tr>
      <w:tr w:rsidR="00D152B4" w:rsidRPr="00E65CE8" w:rsidTr="00DE4511">
        <w:tc>
          <w:tcPr>
            <w:tcW w:w="3006" w:type="dxa"/>
            <w:shd w:val="clear" w:color="auto" w:fill="FFFFFF"/>
          </w:tcPr>
          <w:p w:rsidR="00912BB4" w:rsidRPr="00C670CC" w:rsidRDefault="00912BB4" w:rsidP="00912BB4">
            <w:pPr>
              <w:jc w:val="both"/>
            </w:pPr>
            <w:r w:rsidRPr="00C670CC">
              <w:rPr>
                <w:sz w:val="22"/>
              </w:rPr>
              <w:t>Предоставление земельных участков в аренду без торгов</w:t>
            </w:r>
          </w:p>
        </w:tc>
        <w:tc>
          <w:tcPr>
            <w:tcW w:w="2694" w:type="dxa"/>
            <w:shd w:val="clear" w:color="auto" w:fill="FFFFFF"/>
          </w:tcPr>
          <w:p w:rsidR="00912BB4" w:rsidRPr="00C670CC" w:rsidRDefault="00912BB4" w:rsidP="00912BB4">
            <w:pPr>
              <w:jc w:val="both"/>
            </w:pPr>
            <w:r w:rsidRPr="00C670CC">
              <w:rPr>
                <w:sz w:val="22"/>
              </w:rPr>
              <w:t>Закон Республики Алтай от 11 мая 2016 года № 37-РЗ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собственности Республики Алтай, муниципальной собственности, а также земельного участка, государственная собственность на который не разграничена, в аренду без торгов»,</w:t>
            </w:r>
          </w:p>
          <w:p w:rsidR="00912BB4" w:rsidRPr="00C670CC" w:rsidRDefault="00912BB4" w:rsidP="00912BB4">
            <w:pPr>
              <w:jc w:val="both"/>
            </w:pPr>
            <w:r w:rsidRPr="00C670CC">
              <w:rPr>
                <w:sz w:val="22"/>
              </w:rPr>
              <w:t xml:space="preserve">постановление Правительства Республики Алтай от 15 ноября 2016 года № 328 </w:t>
            </w:r>
          </w:p>
        </w:tc>
        <w:tc>
          <w:tcPr>
            <w:tcW w:w="3137" w:type="dxa"/>
            <w:shd w:val="clear" w:color="auto" w:fill="FFFFFF"/>
          </w:tcPr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  <w:outlineLvl w:val="0"/>
            </w:pPr>
            <w:r w:rsidRPr="00C670CC">
              <w:rPr>
                <w:sz w:val="22"/>
              </w:rPr>
              <w:t>-</w:t>
            </w:r>
          </w:p>
        </w:tc>
        <w:tc>
          <w:tcPr>
            <w:tcW w:w="3383" w:type="dxa"/>
            <w:shd w:val="clear" w:color="auto" w:fill="FFFFFF"/>
          </w:tcPr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C670CC">
              <w:rPr>
                <w:sz w:val="22"/>
              </w:rPr>
              <w:t xml:space="preserve">Юридические лица, реализующие масштабные инвестиционные проекты </w:t>
            </w:r>
          </w:p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shd w:val="clear" w:color="auto" w:fill="FFFFFF"/>
          </w:tcPr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C670CC">
              <w:rPr>
                <w:sz w:val="22"/>
              </w:rPr>
              <w:t>Реализация масштабного инвестиционного проекта в одном из следующих направлений:</w:t>
            </w:r>
          </w:p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C670CC">
              <w:rPr>
                <w:sz w:val="22"/>
              </w:rPr>
              <w:t>а) развитие коммунального хозяйства;</w:t>
            </w:r>
          </w:p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C670CC">
              <w:rPr>
                <w:sz w:val="22"/>
              </w:rPr>
              <w:t>б) развитие обрабатывающих производств;</w:t>
            </w:r>
          </w:p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C670CC">
              <w:rPr>
                <w:sz w:val="22"/>
              </w:rPr>
              <w:t>в) развитие лесного хозяйства, рыбоводства;</w:t>
            </w:r>
          </w:p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C670CC">
              <w:rPr>
                <w:sz w:val="22"/>
              </w:rPr>
              <w:t>г) производство электроэнергии;</w:t>
            </w:r>
          </w:p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C670CC">
              <w:rPr>
                <w:sz w:val="22"/>
              </w:rPr>
              <w:t>д) развитие агропромышленного комплекса;</w:t>
            </w:r>
          </w:p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C670CC">
              <w:rPr>
                <w:sz w:val="22"/>
              </w:rPr>
              <w:t>е) развитие, строительство дорожной и транспортной инфраструктуры, транспортно-пересадочных узлов;</w:t>
            </w:r>
          </w:p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C670CC">
              <w:rPr>
                <w:sz w:val="22"/>
              </w:rPr>
              <w:t>ж) обращение с отходами производства и потребления;</w:t>
            </w:r>
          </w:p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C670CC">
              <w:rPr>
                <w:sz w:val="22"/>
              </w:rPr>
              <w:t>з) развитие санаторно-курортной деятельности;</w:t>
            </w:r>
          </w:p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C670CC">
              <w:rPr>
                <w:sz w:val="22"/>
              </w:rPr>
              <w:t>и) деятельность в сфере телекоммуникаций, разработка программного обеспечения, деятельность в области информационных технологий;</w:t>
            </w:r>
          </w:p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C670CC">
              <w:rPr>
                <w:sz w:val="22"/>
              </w:rPr>
              <w:t xml:space="preserve">к) жилищное строительство </w:t>
            </w:r>
          </w:p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</w:pPr>
          </w:p>
          <w:p w:rsidR="00912BB4" w:rsidRPr="00C670CC" w:rsidRDefault="00912BB4" w:rsidP="00912BB4">
            <w:pPr>
              <w:jc w:val="both"/>
            </w:pPr>
          </w:p>
        </w:tc>
      </w:tr>
      <w:tr w:rsidR="00D152B4" w:rsidRPr="00E65CE8" w:rsidTr="004D5B76">
        <w:tc>
          <w:tcPr>
            <w:tcW w:w="15622" w:type="dxa"/>
            <w:gridSpan w:val="5"/>
            <w:shd w:val="clear" w:color="auto" w:fill="FFFFFF"/>
          </w:tcPr>
          <w:p w:rsidR="00912BB4" w:rsidRPr="00C670CC" w:rsidRDefault="00912BB4" w:rsidP="00912BB4">
            <w:pPr>
              <w:jc w:val="both"/>
              <w:rPr>
                <w:b/>
              </w:rPr>
            </w:pPr>
            <w:r w:rsidRPr="00C670CC">
              <w:rPr>
                <w:b/>
                <w:sz w:val="22"/>
              </w:rPr>
              <w:t>3. Прочие виды поддержки (в т.ч. меры по повышению инвестиционной привлекательности региона)</w:t>
            </w:r>
          </w:p>
        </w:tc>
      </w:tr>
      <w:tr w:rsidR="00D152B4" w:rsidRPr="00E65CE8" w:rsidTr="00DE4511">
        <w:tc>
          <w:tcPr>
            <w:tcW w:w="3006" w:type="dxa"/>
            <w:shd w:val="clear" w:color="auto" w:fill="FFFFFF"/>
          </w:tcPr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C670CC">
              <w:rPr>
                <w:sz w:val="22"/>
              </w:rPr>
              <w:t>Проведение рекламной кампании, размещение информации в СМИ, создание и поддержка Интернет-ресурсов, изготовление стендов, баннеров и другой продукции, направленной на повышение инвестиционной привлекательности</w:t>
            </w:r>
          </w:p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shd w:val="clear" w:color="auto" w:fill="FFFFFF"/>
          </w:tcPr>
          <w:p w:rsidR="00912BB4" w:rsidRPr="00C670CC" w:rsidRDefault="00912BB4" w:rsidP="009F0934">
            <w:pPr>
              <w:autoSpaceDE w:val="0"/>
              <w:autoSpaceDN w:val="0"/>
              <w:adjustRightInd w:val="0"/>
              <w:jc w:val="both"/>
            </w:pPr>
            <w:r w:rsidRPr="00C670CC">
              <w:rPr>
                <w:sz w:val="22"/>
              </w:rPr>
              <w:t>Постановление Правительства Республики Алтай от 29 июня 2018 года № 201 «Об утверждении государственной программы Республики Алтай «Развитие экономического потенциала и предпринимательства» - основное мероприятие «Создание условий развития промышленности и улучшения инвестиционного климата»</w:t>
            </w:r>
          </w:p>
        </w:tc>
        <w:tc>
          <w:tcPr>
            <w:tcW w:w="3137" w:type="dxa"/>
            <w:shd w:val="clear" w:color="auto" w:fill="FFFFFF"/>
          </w:tcPr>
          <w:p w:rsidR="00912BB4" w:rsidRPr="00C670CC" w:rsidRDefault="00912BB4" w:rsidP="00912BB4">
            <w:pPr>
              <w:jc w:val="both"/>
            </w:pPr>
            <w:r w:rsidRPr="00C670CC">
              <w:rPr>
                <w:sz w:val="22"/>
              </w:rPr>
              <w:t>Мера поддержки направлена на повышение инвестиционной привлекательности региона.</w:t>
            </w:r>
          </w:p>
        </w:tc>
        <w:tc>
          <w:tcPr>
            <w:tcW w:w="3383" w:type="dxa"/>
            <w:shd w:val="clear" w:color="auto" w:fill="FFFFFF"/>
          </w:tcPr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C670CC">
              <w:rPr>
                <w:sz w:val="22"/>
              </w:rPr>
              <w:t>Юридические лица или индивидуальные предприниматели</w:t>
            </w:r>
          </w:p>
          <w:p w:rsidR="00912BB4" w:rsidRPr="00C670CC" w:rsidRDefault="00912BB4" w:rsidP="00912BB4">
            <w:pPr>
              <w:jc w:val="both"/>
            </w:pPr>
          </w:p>
        </w:tc>
        <w:tc>
          <w:tcPr>
            <w:tcW w:w="3402" w:type="dxa"/>
            <w:shd w:val="clear" w:color="auto" w:fill="FFFFFF"/>
          </w:tcPr>
          <w:p w:rsidR="00912BB4" w:rsidRPr="00C670CC" w:rsidRDefault="00912BB4" w:rsidP="00912BB4">
            <w:pPr>
              <w:jc w:val="both"/>
            </w:pPr>
            <w:r w:rsidRPr="00C670CC">
              <w:rPr>
                <w:sz w:val="22"/>
              </w:rPr>
              <w:t>Мера поддержки направлена на повышение инвестиционной привлекательности региона.</w:t>
            </w:r>
          </w:p>
        </w:tc>
      </w:tr>
      <w:tr w:rsidR="00D152B4" w:rsidRPr="00E65CE8" w:rsidTr="009F0934">
        <w:trPr>
          <w:trHeight w:val="584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BB4" w:rsidRPr="00C670CC" w:rsidRDefault="00F61FDA" w:rsidP="00912BB4">
            <w:pPr>
              <w:shd w:val="clear" w:color="auto" w:fill="FFFFFF"/>
              <w:jc w:val="both"/>
            </w:pPr>
            <w:r w:rsidRPr="00C670CC">
              <w:rPr>
                <w:sz w:val="22"/>
                <w:lang w:eastAsia="ar-SA"/>
              </w:rPr>
              <w:t>П</w:t>
            </w:r>
            <w:r w:rsidR="00912BB4" w:rsidRPr="00C670CC">
              <w:rPr>
                <w:sz w:val="22"/>
                <w:lang w:eastAsia="ar-SA"/>
              </w:rPr>
              <w:t>редоставление бренда Горный Алтай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C670CC">
              <w:rPr>
                <w:sz w:val="22"/>
              </w:rPr>
              <w:t>Приказ Минэкономразвития РА «Об использовании регионального бренда (товарного знака, знака обслуживания) № 187-ОД от 04.08.2017 г.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934" w:rsidRPr="00C670CC" w:rsidRDefault="00912BB4" w:rsidP="009F0934">
            <w:pPr>
              <w:shd w:val="clear" w:color="auto" w:fill="FFFFFF"/>
              <w:jc w:val="both"/>
              <w:rPr>
                <w:lang w:eastAsia="ar-SA"/>
              </w:rPr>
            </w:pPr>
            <w:r w:rsidRPr="00C670CC">
              <w:rPr>
                <w:sz w:val="22"/>
                <w:lang w:eastAsia="ar-SA"/>
              </w:rPr>
              <w:t>Предоставление права использования Товарного знака является продвижение продукции, товаров, услуг, произведенных и оказываемых на территории Республики Алтай, направленных на российский и международный рынок, также позиционирование Товарного знака, к</w:t>
            </w:r>
            <w:r w:rsidR="009F0934" w:rsidRPr="00C670CC">
              <w:rPr>
                <w:sz w:val="22"/>
                <w:lang w:eastAsia="ar-SA"/>
              </w:rPr>
              <w:t>ак единого  узнаваемого образа</w:t>
            </w:r>
            <w:r w:rsidRPr="00C670CC">
              <w:rPr>
                <w:sz w:val="22"/>
                <w:lang w:eastAsia="ar-SA"/>
              </w:rPr>
              <w:t xml:space="preserve"> Республики Алтай, создание наиболее благоприятных условий для производителей высококачественных, экологически чистых товаров,  повышение престижа Республики Алтай, как  потенциального перспективного региона  по производству товаров и оказанию услуг 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BB4" w:rsidRPr="00C670CC" w:rsidRDefault="00912BB4" w:rsidP="00912BB4">
            <w:pPr>
              <w:autoSpaceDE w:val="0"/>
              <w:autoSpaceDN w:val="0"/>
              <w:adjustRightInd w:val="0"/>
              <w:jc w:val="both"/>
            </w:pPr>
            <w:r w:rsidRPr="00C670CC">
              <w:rPr>
                <w:sz w:val="22"/>
              </w:rPr>
              <w:t>Субъекты малого и среднего предпринимательства, осуществляющие деятельность на территории Республики Алтай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BB4" w:rsidRPr="00C670CC" w:rsidRDefault="00912BB4" w:rsidP="00912BB4">
            <w:pPr>
              <w:jc w:val="both"/>
            </w:pPr>
            <w:r w:rsidRPr="00C670CC">
              <w:rPr>
                <w:sz w:val="22"/>
              </w:rPr>
              <w:t xml:space="preserve">Условия предоставления бренда Горный Алтай указаны в Разделе </w:t>
            </w:r>
            <w:r w:rsidRPr="00C670CC">
              <w:rPr>
                <w:sz w:val="22"/>
                <w:lang w:val="en-US"/>
              </w:rPr>
              <w:t>III</w:t>
            </w:r>
            <w:r w:rsidRPr="00C670CC">
              <w:rPr>
                <w:sz w:val="22"/>
              </w:rPr>
              <w:t xml:space="preserve"> Положения об использовании регионального бренда (товарного знака, знака обслуживания), утвержденного Приказом Минэкономразвития РА от 04.08.2017 № 187-ОД</w:t>
            </w:r>
          </w:p>
        </w:tc>
      </w:tr>
      <w:tr w:rsidR="00DB6DD2" w:rsidRPr="00E65CE8" w:rsidTr="009F0934">
        <w:trPr>
          <w:trHeight w:val="7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BB4" w:rsidRPr="00C670CC" w:rsidRDefault="00912BB4" w:rsidP="00912BB4">
            <w:pPr>
              <w:autoSpaceDE w:val="0"/>
              <w:autoSpaceDN w:val="0"/>
              <w:adjustRightInd w:val="0"/>
            </w:pPr>
            <w:r w:rsidRPr="00C670CC">
              <w:rPr>
                <w:sz w:val="22"/>
              </w:rPr>
              <w:t>Осуществление комплексного сопровождения инвестиционных проектов по принципу «одного окна» на территории Республики Алтай (обеспечение режима «одного окна» для инвесторов)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BB4" w:rsidRPr="00C670CC" w:rsidRDefault="00912BB4" w:rsidP="00912BB4">
            <w:pPr>
              <w:autoSpaceDE w:val="0"/>
              <w:autoSpaceDN w:val="0"/>
              <w:adjustRightInd w:val="0"/>
            </w:pPr>
            <w:r w:rsidRPr="00C670CC">
              <w:rPr>
                <w:sz w:val="22"/>
              </w:rPr>
              <w:t xml:space="preserve">Приказ Министерства экономического развития Республики </w:t>
            </w:r>
            <w:r w:rsidR="00E477CE" w:rsidRPr="00C670CC">
              <w:rPr>
                <w:sz w:val="22"/>
              </w:rPr>
              <w:t>Алтай от</w:t>
            </w:r>
            <w:r w:rsidRPr="00C670CC">
              <w:rPr>
                <w:sz w:val="22"/>
              </w:rPr>
              <w:t xml:space="preserve"> </w:t>
            </w:r>
            <w:r w:rsidR="00DB6DD2" w:rsidRPr="00C670CC">
              <w:rPr>
                <w:sz w:val="22"/>
              </w:rPr>
              <w:t xml:space="preserve">5 февраля 2020 года № </w:t>
            </w:r>
            <w:r w:rsidRPr="00C670CC">
              <w:rPr>
                <w:sz w:val="22"/>
              </w:rPr>
              <w:t>28-ОД</w:t>
            </w:r>
          </w:p>
          <w:p w:rsidR="00912BB4" w:rsidRPr="00C670CC" w:rsidRDefault="00912BB4" w:rsidP="009F0934">
            <w:pPr>
              <w:autoSpaceDE w:val="0"/>
              <w:autoSpaceDN w:val="0"/>
              <w:adjustRightInd w:val="0"/>
            </w:pPr>
            <w:r w:rsidRPr="00C670CC">
              <w:rPr>
                <w:sz w:val="22"/>
              </w:rPr>
              <w:t>«Об утверждении Порядка осуществления комплексного сопровождения инвестиционных проектов по принципу «одного окна»</w:t>
            </w:r>
            <w:r w:rsidR="009F0934" w:rsidRPr="00C670CC">
              <w:rPr>
                <w:sz w:val="22"/>
              </w:rPr>
              <w:t xml:space="preserve"> на территории РА»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BB4" w:rsidRPr="00C670CC" w:rsidRDefault="00912BB4" w:rsidP="00912BB4">
            <w:r w:rsidRPr="00C670CC">
              <w:rPr>
                <w:sz w:val="22"/>
              </w:rPr>
              <w:t>Оказание информационных и консультационных услуг, обеспечение межведомственного взаимодействия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BB4" w:rsidRPr="00C670CC" w:rsidRDefault="00912BB4" w:rsidP="00912BB4">
            <w:pPr>
              <w:autoSpaceDE w:val="0"/>
              <w:autoSpaceDN w:val="0"/>
              <w:adjustRightInd w:val="0"/>
            </w:pPr>
            <w:r w:rsidRPr="00C670CC">
              <w:rPr>
                <w:sz w:val="22"/>
              </w:rPr>
              <w:t>Инициаторы инвестиционных проектов - юридические лица или индивидуальные предприниматели, заинтересованные в реализации инвестиционного проекта на территории Республики Алтай.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2BB4" w:rsidRPr="00C670CC" w:rsidRDefault="00912BB4" w:rsidP="009F0934">
            <w:pPr>
              <w:autoSpaceDE w:val="0"/>
              <w:autoSpaceDN w:val="0"/>
              <w:adjustRightInd w:val="0"/>
            </w:pPr>
            <w:r w:rsidRPr="00C670CC">
              <w:rPr>
                <w:sz w:val="22"/>
              </w:rPr>
              <w:t xml:space="preserve">Условия комплексного сопровождения инвестиционных проектов указаны в разделе </w:t>
            </w:r>
            <w:r w:rsidRPr="00C670CC">
              <w:rPr>
                <w:sz w:val="22"/>
                <w:lang w:val="en-US"/>
              </w:rPr>
              <w:t>III</w:t>
            </w:r>
            <w:r w:rsidRPr="00C670CC">
              <w:rPr>
                <w:sz w:val="22"/>
              </w:rPr>
              <w:t xml:space="preserve"> Порядка осуществления комплексного сопровождения инвестиционных проектов по принципу «одного окна» на территории Республики Алтай, утвержденного Приказом Министерства экономического развития и имущественных отношений Республики </w:t>
            </w:r>
            <w:r w:rsidR="00E477CE" w:rsidRPr="00C670CC">
              <w:rPr>
                <w:sz w:val="22"/>
              </w:rPr>
              <w:t>Алтай от</w:t>
            </w:r>
            <w:r w:rsidR="00DB6DD2" w:rsidRPr="00C670CC">
              <w:rPr>
                <w:sz w:val="22"/>
              </w:rPr>
              <w:t xml:space="preserve"> 5</w:t>
            </w:r>
            <w:r w:rsidRPr="00C670CC">
              <w:rPr>
                <w:sz w:val="22"/>
              </w:rPr>
              <w:t xml:space="preserve"> февраля 2020 года № 28-ОД</w:t>
            </w:r>
          </w:p>
        </w:tc>
      </w:tr>
    </w:tbl>
    <w:p w:rsidR="005E55C8" w:rsidRPr="00D152B4" w:rsidRDefault="005E55C8" w:rsidP="005E55C8"/>
    <w:sectPr w:rsidR="005E55C8" w:rsidRPr="00D152B4" w:rsidSect="003B393A">
      <w:headerReference w:type="default" r:id="rId8"/>
      <w:pgSz w:w="16838" w:h="11906" w:orient="landscape"/>
      <w:pgMar w:top="851" w:right="1134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843" w:rsidRDefault="00AD5843" w:rsidP="00844D2F">
      <w:r>
        <w:separator/>
      </w:r>
    </w:p>
  </w:endnote>
  <w:endnote w:type="continuationSeparator" w:id="0">
    <w:p w:rsidR="00AD5843" w:rsidRDefault="00AD5843" w:rsidP="00844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843" w:rsidRDefault="00AD5843" w:rsidP="00844D2F">
      <w:r>
        <w:separator/>
      </w:r>
    </w:p>
  </w:footnote>
  <w:footnote w:type="continuationSeparator" w:id="0">
    <w:p w:rsidR="00AD5843" w:rsidRDefault="00AD5843" w:rsidP="00844D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8071215"/>
      <w:docPartObj>
        <w:docPartGallery w:val="Page Numbers (Top of Page)"/>
        <w:docPartUnique/>
      </w:docPartObj>
    </w:sdtPr>
    <w:sdtContent>
      <w:p w:rsidR="004D5B76" w:rsidRDefault="00FD34C2">
        <w:pPr>
          <w:pStyle w:val="a3"/>
          <w:jc w:val="center"/>
        </w:pPr>
        <w:r>
          <w:fldChar w:fldCharType="begin"/>
        </w:r>
        <w:r w:rsidR="004D5B76">
          <w:instrText>PAGE   \* MERGEFORMAT</w:instrText>
        </w:r>
        <w:r>
          <w:fldChar w:fldCharType="separate"/>
        </w:r>
        <w:r w:rsidR="00D56B17">
          <w:rPr>
            <w:noProof/>
          </w:rPr>
          <w:t>11</w:t>
        </w:r>
        <w:r>
          <w:fldChar w:fldCharType="end"/>
        </w:r>
      </w:p>
    </w:sdtContent>
  </w:sdt>
  <w:p w:rsidR="004D5B76" w:rsidRDefault="004D5B7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D2F"/>
    <w:rsid w:val="0000218E"/>
    <w:rsid w:val="00003566"/>
    <w:rsid w:val="000125C6"/>
    <w:rsid w:val="00014C1C"/>
    <w:rsid w:val="00014C2F"/>
    <w:rsid w:val="00034179"/>
    <w:rsid w:val="00057A32"/>
    <w:rsid w:val="000626FB"/>
    <w:rsid w:val="00080160"/>
    <w:rsid w:val="00085867"/>
    <w:rsid w:val="000A376F"/>
    <w:rsid w:val="000A48E3"/>
    <w:rsid w:val="000B7DE3"/>
    <w:rsid w:val="000D0D3B"/>
    <w:rsid w:val="000E0996"/>
    <w:rsid w:val="000E201C"/>
    <w:rsid w:val="000E2B5B"/>
    <w:rsid w:val="000F1C7D"/>
    <w:rsid w:val="00111095"/>
    <w:rsid w:val="00190AC4"/>
    <w:rsid w:val="00194862"/>
    <w:rsid w:val="001A7F4A"/>
    <w:rsid w:val="001B1370"/>
    <w:rsid w:val="001B5DA4"/>
    <w:rsid w:val="001C298E"/>
    <w:rsid w:val="001D128F"/>
    <w:rsid w:val="001D33B4"/>
    <w:rsid w:val="001E34B0"/>
    <w:rsid w:val="001E74CE"/>
    <w:rsid w:val="00222A4D"/>
    <w:rsid w:val="00237DE5"/>
    <w:rsid w:val="00257709"/>
    <w:rsid w:val="00267A2E"/>
    <w:rsid w:val="00273CA7"/>
    <w:rsid w:val="002A0EAB"/>
    <w:rsid w:val="002B156E"/>
    <w:rsid w:val="002B276F"/>
    <w:rsid w:val="002B4E99"/>
    <w:rsid w:val="002D1B9C"/>
    <w:rsid w:val="002F0D61"/>
    <w:rsid w:val="00301DF9"/>
    <w:rsid w:val="00311719"/>
    <w:rsid w:val="0031334B"/>
    <w:rsid w:val="0034007C"/>
    <w:rsid w:val="00364441"/>
    <w:rsid w:val="00372819"/>
    <w:rsid w:val="003B393A"/>
    <w:rsid w:val="003B7D98"/>
    <w:rsid w:val="003B7FE8"/>
    <w:rsid w:val="004343B5"/>
    <w:rsid w:val="00435887"/>
    <w:rsid w:val="004444A7"/>
    <w:rsid w:val="00446E6B"/>
    <w:rsid w:val="0046200B"/>
    <w:rsid w:val="00496C0A"/>
    <w:rsid w:val="004D5B76"/>
    <w:rsid w:val="004F4E5B"/>
    <w:rsid w:val="0051692A"/>
    <w:rsid w:val="0053444F"/>
    <w:rsid w:val="00537BA5"/>
    <w:rsid w:val="00575F5D"/>
    <w:rsid w:val="005A0E18"/>
    <w:rsid w:val="005A7403"/>
    <w:rsid w:val="005B1C91"/>
    <w:rsid w:val="005D0556"/>
    <w:rsid w:val="005D5C79"/>
    <w:rsid w:val="005E55C8"/>
    <w:rsid w:val="005E5723"/>
    <w:rsid w:val="0060027A"/>
    <w:rsid w:val="00623AF4"/>
    <w:rsid w:val="00626982"/>
    <w:rsid w:val="006417AF"/>
    <w:rsid w:val="0064713E"/>
    <w:rsid w:val="00661F49"/>
    <w:rsid w:val="00666F7C"/>
    <w:rsid w:val="00671C2E"/>
    <w:rsid w:val="006737FD"/>
    <w:rsid w:val="00675C86"/>
    <w:rsid w:val="00677090"/>
    <w:rsid w:val="00677E1C"/>
    <w:rsid w:val="0068681C"/>
    <w:rsid w:val="006A0A55"/>
    <w:rsid w:val="006C0CAA"/>
    <w:rsid w:val="006C352A"/>
    <w:rsid w:val="00724AE8"/>
    <w:rsid w:val="00735CC1"/>
    <w:rsid w:val="00747F8B"/>
    <w:rsid w:val="00764EF9"/>
    <w:rsid w:val="00770151"/>
    <w:rsid w:val="00777FE2"/>
    <w:rsid w:val="00791FC8"/>
    <w:rsid w:val="007B3006"/>
    <w:rsid w:val="007D2521"/>
    <w:rsid w:val="007D3E1D"/>
    <w:rsid w:val="007D7932"/>
    <w:rsid w:val="00806951"/>
    <w:rsid w:val="00814438"/>
    <w:rsid w:val="00844D2F"/>
    <w:rsid w:val="0088767D"/>
    <w:rsid w:val="008933D2"/>
    <w:rsid w:val="00893D7B"/>
    <w:rsid w:val="008A5AFF"/>
    <w:rsid w:val="008B1A3B"/>
    <w:rsid w:val="008B437B"/>
    <w:rsid w:val="008B48B8"/>
    <w:rsid w:val="00912BB4"/>
    <w:rsid w:val="00917546"/>
    <w:rsid w:val="009472D7"/>
    <w:rsid w:val="00950023"/>
    <w:rsid w:val="00950416"/>
    <w:rsid w:val="00986EA1"/>
    <w:rsid w:val="009B54EF"/>
    <w:rsid w:val="009B778D"/>
    <w:rsid w:val="009C07DF"/>
    <w:rsid w:val="009E1148"/>
    <w:rsid w:val="009E1580"/>
    <w:rsid w:val="009F0934"/>
    <w:rsid w:val="00A17AE7"/>
    <w:rsid w:val="00A2053C"/>
    <w:rsid w:val="00A2383B"/>
    <w:rsid w:val="00A660E5"/>
    <w:rsid w:val="00A83F49"/>
    <w:rsid w:val="00A87192"/>
    <w:rsid w:val="00AA00E9"/>
    <w:rsid w:val="00AD0374"/>
    <w:rsid w:val="00AD5843"/>
    <w:rsid w:val="00AF0057"/>
    <w:rsid w:val="00AF55B7"/>
    <w:rsid w:val="00B13C82"/>
    <w:rsid w:val="00B262ED"/>
    <w:rsid w:val="00B27AB4"/>
    <w:rsid w:val="00B465CA"/>
    <w:rsid w:val="00B516B3"/>
    <w:rsid w:val="00B56D68"/>
    <w:rsid w:val="00B70925"/>
    <w:rsid w:val="00B75FF3"/>
    <w:rsid w:val="00B82970"/>
    <w:rsid w:val="00B90106"/>
    <w:rsid w:val="00BA00AA"/>
    <w:rsid w:val="00BA3818"/>
    <w:rsid w:val="00BB1ED5"/>
    <w:rsid w:val="00BC4B9D"/>
    <w:rsid w:val="00BC6828"/>
    <w:rsid w:val="00BD2DAF"/>
    <w:rsid w:val="00BD68C7"/>
    <w:rsid w:val="00BE0EBC"/>
    <w:rsid w:val="00BF1124"/>
    <w:rsid w:val="00C001D0"/>
    <w:rsid w:val="00C45A0C"/>
    <w:rsid w:val="00C670CC"/>
    <w:rsid w:val="00C721A8"/>
    <w:rsid w:val="00C81BA5"/>
    <w:rsid w:val="00C92662"/>
    <w:rsid w:val="00CA3238"/>
    <w:rsid w:val="00CB4666"/>
    <w:rsid w:val="00CB48DE"/>
    <w:rsid w:val="00D152B4"/>
    <w:rsid w:val="00D56B17"/>
    <w:rsid w:val="00D71813"/>
    <w:rsid w:val="00DA382B"/>
    <w:rsid w:val="00DB06A2"/>
    <w:rsid w:val="00DB6DD2"/>
    <w:rsid w:val="00DC5711"/>
    <w:rsid w:val="00DD16E4"/>
    <w:rsid w:val="00DE4511"/>
    <w:rsid w:val="00E1225F"/>
    <w:rsid w:val="00E17CA2"/>
    <w:rsid w:val="00E221B1"/>
    <w:rsid w:val="00E34631"/>
    <w:rsid w:val="00E34D6E"/>
    <w:rsid w:val="00E37A89"/>
    <w:rsid w:val="00E477CE"/>
    <w:rsid w:val="00E62059"/>
    <w:rsid w:val="00E65CE8"/>
    <w:rsid w:val="00E73815"/>
    <w:rsid w:val="00E8274A"/>
    <w:rsid w:val="00E84332"/>
    <w:rsid w:val="00EA10F8"/>
    <w:rsid w:val="00ED56BC"/>
    <w:rsid w:val="00EE231E"/>
    <w:rsid w:val="00F0659D"/>
    <w:rsid w:val="00F13E0B"/>
    <w:rsid w:val="00F402D5"/>
    <w:rsid w:val="00F500A0"/>
    <w:rsid w:val="00F61FDA"/>
    <w:rsid w:val="00F9102D"/>
    <w:rsid w:val="00F91F07"/>
    <w:rsid w:val="00FB2BCA"/>
    <w:rsid w:val="00FB772C"/>
    <w:rsid w:val="00FC0693"/>
    <w:rsid w:val="00FD34C2"/>
    <w:rsid w:val="00FE5F7F"/>
    <w:rsid w:val="00FF07E6"/>
    <w:rsid w:val="00FF0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D2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44D2F"/>
  </w:style>
  <w:style w:type="paragraph" w:styleId="a5">
    <w:name w:val="footer"/>
    <w:basedOn w:val="a"/>
    <w:link w:val="a6"/>
    <w:uiPriority w:val="99"/>
    <w:unhideWhenUsed/>
    <w:rsid w:val="00844D2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44D2F"/>
  </w:style>
  <w:style w:type="paragraph" w:styleId="a7">
    <w:name w:val="Balloon Text"/>
    <w:basedOn w:val="a"/>
    <w:link w:val="a8"/>
    <w:uiPriority w:val="99"/>
    <w:semiHidden/>
    <w:unhideWhenUsed/>
    <w:rsid w:val="00BD68C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68C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9500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x-messenger-ajax">
    <w:name w:val="bx-messenger-ajax"/>
    <w:basedOn w:val="a0"/>
    <w:rsid w:val="000D0D3B"/>
  </w:style>
  <w:style w:type="character" w:styleId="a9">
    <w:name w:val="Hyperlink"/>
    <w:basedOn w:val="a0"/>
    <w:uiPriority w:val="99"/>
    <w:unhideWhenUsed/>
    <w:rsid w:val="00661F49"/>
    <w:rPr>
      <w:color w:val="0563C1" w:themeColor="hyperlink"/>
      <w:u w:val="single"/>
    </w:rPr>
  </w:style>
  <w:style w:type="paragraph" w:customStyle="1" w:styleId="ConsPlusTitle">
    <w:name w:val="ConsPlusTitle"/>
    <w:rsid w:val="00C721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5E41B2C4BCCF88797B86D5166C6985C2BB164965D3D1ADFAFD1102D9A0EC00B3D9D1FF779032E63BB7999C983FF309BA4C22E54428DF55N4x8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3E7B8-870F-40DE-ABFA-7C9D14DB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12</Pages>
  <Words>7347</Words>
  <Characters>41883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Минэкономразвития РА</dc:creator>
  <cp:keywords/>
  <dc:description/>
  <cp:lastModifiedBy>СибирскийОИЦ</cp:lastModifiedBy>
  <cp:revision>30</cp:revision>
  <cp:lastPrinted>2023-10-12T03:26:00Z</cp:lastPrinted>
  <dcterms:created xsi:type="dcterms:W3CDTF">2023-04-12T05:35:00Z</dcterms:created>
  <dcterms:modified xsi:type="dcterms:W3CDTF">2023-10-20T09:51:00Z</dcterms:modified>
</cp:coreProperties>
</file>